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B8" w:rsidRPr="00CA7EFE" w:rsidRDefault="00CE7CB8" w:rsidP="00CE7CB8">
      <w:pPr>
        <w:pStyle w:val="a4"/>
        <w:rPr>
          <w:lang w:val="en-US"/>
        </w:rPr>
      </w:pPr>
      <w:r>
        <w:t>Почему мы исследуем призвание и работу</w:t>
      </w:r>
    </w:p>
    <w:p w:rsidR="00CE7CB8" w:rsidRPr="00CA7EFE" w:rsidRDefault="00CE7CB8" w:rsidP="00CE7CB8">
      <w:pPr>
        <w:rPr>
          <w:lang w:val="en-US"/>
        </w:rPr>
      </w:pPr>
      <w:r w:rsidRPr="00CA7EFE">
        <w:rPr>
          <w:color w:val="000000"/>
          <w:lang w:val="en-US"/>
        </w:rPr>
        <w:t> </w:t>
      </w:r>
      <w:hyperlink r:id="rId5" w:tgtFrame="_blank" w:history="1">
        <w:r w:rsidRPr="00CA7EFE">
          <w:rPr>
            <w:rStyle w:val="ab"/>
            <w:rFonts w:ascii="Arial" w:eastAsiaTheme="majorEastAsia" w:hAnsi="Arial" w:cs="Arial"/>
            <w:color w:val="1155CC"/>
            <w:lang w:val="en-US"/>
          </w:rPr>
          <w:t>https://www.barna.com/vocation-and-work/</w:t>
        </w:r>
      </w:hyperlink>
      <w:r w:rsidRPr="00CA7EFE">
        <w:rPr>
          <w:color w:val="000000"/>
          <w:lang w:val="en-US"/>
        </w:rPr>
        <w:t> </w:t>
      </w:r>
    </w:p>
    <w:p w:rsidR="00CE7CB8" w:rsidRDefault="00CE7CB8" w:rsidP="00CE7CB8">
      <w:r>
        <w:t xml:space="preserve">Наша культура находится в периоде полного пересмотра того, как мы работаем </w:t>
      </w:r>
      <w:r w:rsidR="00CA7EFE">
        <w:t>–</w:t>
      </w:r>
      <w:r>
        <w:t xml:space="preserve"> удивительное время, когда с одной стороны работники боятся потерять свою работу, </w:t>
      </w:r>
      <w:r w:rsidR="00CA7EFE">
        <w:t xml:space="preserve">а </w:t>
      </w:r>
      <w:r>
        <w:t xml:space="preserve">с другой </w:t>
      </w:r>
      <w:r w:rsidR="00CA7EFE">
        <w:t xml:space="preserve">– </w:t>
      </w:r>
      <w:r>
        <w:t>получают беспрецедентные новые возможности построить карьеру своей мечты. Мы верим, что пришло время для нового воображения, новых определений и новой теологии труда, которая говорит о том, кем мы являемся и насколько уникальными мы созданы.</w:t>
      </w:r>
    </w:p>
    <w:p w:rsidR="00CE7CB8" w:rsidRDefault="00CE7CB8" w:rsidP="00CE7CB8">
      <w:r>
        <w:t xml:space="preserve">Поскольку работа </w:t>
      </w:r>
      <w:r w:rsidR="00CA7EFE">
        <w:t>–</w:t>
      </w:r>
      <w:r w:rsidR="00CA7EFE" w:rsidRPr="00CA7EFE">
        <w:t xml:space="preserve"> </w:t>
      </w:r>
      <w:proofErr w:type="gramStart"/>
      <w:r w:rsidR="00CA7EFE">
        <w:t>э</w:t>
      </w:r>
      <w:r>
        <w:t>то  одно</w:t>
      </w:r>
      <w:proofErr w:type="gramEnd"/>
      <w:r>
        <w:t xml:space="preserve"> из первых мест, где мы открываем и определяем себя, соотносим себя с другими и ежедневно проживаем свою веру, наша команда в </w:t>
      </w:r>
      <w:proofErr w:type="spellStart"/>
      <w:r>
        <w:t>Barna</w:t>
      </w:r>
      <w:proofErr w:type="spellEnd"/>
      <w:r>
        <w:t xml:space="preserve"> задалась целью узнать что означает работать, а что нет </w:t>
      </w:r>
      <w:r w:rsidR="00CA7EFE">
        <w:t>–</w:t>
      </w:r>
      <w:r>
        <w:t xml:space="preserve"> в понимании людьми своего рабочего места. И мы с радостью представляем вам </w:t>
      </w:r>
      <w:hyperlink r:id="rId6" w:history="1">
        <w:r w:rsidRPr="00CA7EFE">
          <w:rPr>
            <w:rStyle w:val="ab"/>
          </w:rPr>
          <w:t>первое исследование о призвании</w:t>
        </w:r>
      </w:hyperlink>
      <w:r>
        <w:t xml:space="preserve"> - многолетний проект по изучению того, что люди чувствуют и думают о призвании, предназначении, карьере и мире труда.</w:t>
      </w:r>
    </w:p>
    <w:p w:rsidR="00CE7CB8" w:rsidRDefault="00CE7CB8" w:rsidP="00CE7CB8">
      <w:r>
        <w:t xml:space="preserve">Наш новый отчет, подготовленный в партнерстве с Христианским Университетом </w:t>
      </w:r>
      <w:proofErr w:type="spellStart"/>
      <w:r>
        <w:t>Эйбилен</w:t>
      </w:r>
      <w:proofErr w:type="spellEnd"/>
      <w:r>
        <w:t>, показывает, что есть мно</w:t>
      </w:r>
      <w:r w:rsidR="00CA7EFE">
        <w:t>г</w:t>
      </w:r>
      <w:r>
        <w:t>о причин для радости, когда речь идет о христианах на работе. Многие настроены на идею о призвании и чувствуют, что их нынешняя работа совпадает с тем, к чему</w:t>
      </w:r>
      <w:r w:rsidR="00CA7EFE">
        <w:t>,</w:t>
      </w:r>
      <w:r>
        <w:t xml:space="preserve"> по их мнению</w:t>
      </w:r>
      <w:r w:rsidR="00CA7EFE">
        <w:t>,</w:t>
      </w:r>
      <w:r>
        <w:t xml:space="preserve"> они и призваны.</w:t>
      </w:r>
    </w:p>
    <w:p w:rsidR="00CE7CB8" w:rsidRDefault="00CE7CB8" w:rsidP="00CE7CB8">
      <w:r>
        <w:t xml:space="preserve">Однако не все новости так хороши. Правда в том, что церкви и другие христианские организации могли бы намного лучше помогать христианам в понимании </w:t>
      </w:r>
      <w:proofErr w:type="gramStart"/>
      <w:r>
        <w:t>того</w:t>
      </w:r>
      <w:proofErr w:type="gramEnd"/>
      <w:r>
        <w:t xml:space="preserve"> как жить по своей вере на своем рабочем месте </w:t>
      </w:r>
      <w:r w:rsidR="00CA7EFE">
        <w:t>–</w:t>
      </w:r>
      <w:r>
        <w:t xml:space="preserve"> особенно т</w:t>
      </w:r>
      <w:r w:rsidR="00CA7EFE">
        <w:t>е</w:t>
      </w:r>
      <w:r>
        <w:t>м, кому предстоит еще открыть свое призвание или научиться совмещать веру и работу.</w:t>
      </w:r>
    </w:p>
    <w:p w:rsidR="00CE7CB8" w:rsidRDefault="00CE7CB8" w:rsidP="00CE7CB8">
      <w:r>
        <w:t xml:space="preserve">Мы надеемся, что христианские лидеры проложат путь в переоценке того, что означает работа и какие изменения нам нужно произвести для того, чтобы работа привела к личному и коллективному процветанию. Мы верим, что у церкви есть огромная возможность </w:t>
      </w:r>
      <w:r w:rsidR="00CA7EFE">
        <w:t>–</w:t>
      </w:r>
      <w:r>
        <w:t xml:space="preserve"> и даже ответственность </w:t>
      </w:r>
      <w:r w:rsidR="00CA7EFE">
        <w:t>–</w:t>
      </w:r>
      <w:r>
        <w:t xml:space="preserve"> ввести в нашу деятельность по ученичеству и </w:t>
      </w:r>
      <w:proofErr w:type="spellStart"/>
      <w:r>
        <w:t>благовестию</w:t>
      </w:r>
      <w:proofErr w:type="spellEnd"/>
      <w:r>
        <w:t xml:space="preserve"> осознанное размышление о работе. Мы молимся о том, что бы </w:t>
      </w:r>
      <w:hyperlink r:id="rId7" w:history="1">
        <w:r w:rsidRPr="00CA7EFE">
          <w:rPr>
            <w:rStyle w:val="ab"/>
          </w:rPr>
          <w:t>исследование о христианах на работе</w:t>
        </w:r>
      </w:hyperlink>
      <w:r>
        <w:t xml:space="preserve"> стало полезным для вас, когда вы  будете стараться понять времена и сроки и узнать что вам делать!</w:t>
      </w:r>
    </w:p>
    <w:p w:rsidR="00CE7CB8" w:rsidRDefault="00CE7CB8" w:rsidP="00CE7CB8">
      <w:r>
        <w:t xml:space="preserve">Билл </w:t>
      </w:r>
      <w:proofErr w:type="spellStart"/>
      <w:r>
        <w:t>Дензел</w:t>
      </w:r>
      <w:proofErr w:type="spellEnd"/>
      <w:r>
        <w:t xml:space="preserve">, исполнительный директор, </w:t>
      </w:r>
      <w:r w:rsidR="00CA7EFE">
        <w:t>проект</w:t>
      </w:r>
      <w:r w:rsidR="00CA7EFE">
        <w:t>а</w:t>
      </w:r>
      <w:r w:rsidR="00CA7EFE">
        <w:t xml:space="preserve"> </w:t>
      </w:r>
      <w:proofErr w:type="spellStart"/>
      <w:r w:rsidR="00CA7EFE">
        <w:t>Barna</w:t>
      </w:r>
      <w:proofErr w:type="spellEnd"/>
      <w:r>
        <w:t xml:space="preserve"> по призванию</w:t>
      </w:r>
      <w:bookmarkStart w:id="0" w:name="_GoBack"/>
      <w:bookmarkEnd w:id="0"/>
    </w:p>
    <w:p w:rsidR="00CE7CB8" w:rsidRPr="00CA7EFE" w:rsidRDefault="00CE7CB8" w:rsidP="00CE7CB8">
      <w:r>
        <w:t xml:space="preserve">Дэвид </w:t>
      </w:r>
      <w:proofErr w:type="spellStart"/>
      <w:r>
        <w:t>Киннаман</w:t>
      </w:r>
      <w:proofErr w:type="spellEnd"/>
      <w:r>
        <w:t xml:space="preserve">, президент </w:t>
      </w:r>
      <w:proofErr w:type="spellStart"/>
      <w:r w:rsidR="00CA7EFE">
        <w:t>Barna</w:t>
      </w:r>
      <w:proofErr w:type="spellEnd"/>
      <w:r w:rsidR="00CA7EFE">
        <w:t>-</w:t>
      </w:r>
      <w:r w:rsidR="00CA7EFE">
        <w:rPr>
          <w:lang w:val="en-US"/>
        </w:rPr>
        <w:t>group</w:t>
      </w:r>
    </w:p>
    <w:p w:rsidR="008418B7" w:rsidRPr="00CE7CB8" w:rsidRDefault="008418B7" w:rsidP="00CE7CB8"/>
    <w:sectPr w:rsidR="008418B7" w:rsidRPr="00CE7CB8" w:rsidSect="00F21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7164"/>
    <w:multiLevelType w:val="hybridMultilevel"/>
    <w:tmpl w:val="E064193A"/>
    <w:lvl w:ilvl="0" w:tplc="19BA44F2">
      <w:start w:val="1"/>
      <w:numFmt w:val="decimal"/>
      <w:pStyle w:val="a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AB"/>
    <w:rsid w:val="00012BD3"/>
    <w:rsid w:val="000824AA"/>
    <w:rsid w:val="001B7F0A"/>
    <w:rsid w:val="00222EA5"/>
    <w:rsid w:val="00283A8E"/>
    <w:rsid w:val="002F0579"/>
    <w:rsid w:val="00385617"/>
    <w:rsid w:val="0042617C"/>
    <w:rsid w:val="004874B9"/>
    <w:rsid w:val="00696C18"/>
    <w:rsid w:val="008418B7"/>
    <w:rsid w:val="00A71F78"/>
    <w:rsid w:val="00CA4D75"/>
    <w:rsid w:val="00CA7EFE"/>
    <w:rsid w:val="00CE7CB8"/>
    <w:rsid w:val="00D547BA"/>
    <w:rsid w:val="00F2111B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153E1"/>
  <w15:chartTrackingRefBased/>
  <w15:docId w15:val="{12534271-E76B-F64D-8120-6204C3B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4D75"/>
    <w:pPr>
      <w:spacing w:before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D5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8561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autoRedefine/>
    <w:uiPriority w:val="10"/>
    <w:qFormat/>
    <w:rsid w:val="0038561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a5">
    <w:name w:val="Заголовок Знак"/>
    <w:basedOn w:val="a1"/>
    <w:link w:val="a4"/>
    <w:uiPriority w:val="10"/>
    <w:rsid w:val="00385617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21">
    <w:name w:val="Quote"/>
    <w:basedOn w:val="a0"/>
    <w:next w:val="a0"/>
    <w:link w:val="22"/>
    <w:autoRedefine/>
    <w:uiPriority w:val="29"/>
    <w:qFormat/>
    <w:rsid w:val="0038561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385617"/>
    <w:rPr>
      <w:rFonts w:ascii="Times New Roman" w:hAnsi="Times New Roman"/>
      <w:i/>
      <w:iCs/>
      <w:color w:val="404040" w:themeColor="text1" w:themeTint="BF"/>
    </w:rPr>
  </w:style>
  <w:style w:type="character" w:customStyle="1" w:styleId="20">
    <w:name w:val="Заголовок 2 Знак"/>
    <w:basedOn w:val="a1"/>
    <w:link w:val="2"/>
    <w:uiPriority w:val="9"/>
    <w:rsid w:val="0038561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D547B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6">
    <w:name w:val="Subtitle"/>
    <w:basedOn w:val="a0"/>
    <w:next w:val="a0"/>
    <w:link w:val="a7"/>
    <w:autoRedefine/>
    <w:uiPriority w:val="11"/>
    <w:qFormat/>
    <w:rsid w:val="001B7F0A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6"/>
    <w:uiPriority w:val="11"/>
    <w:rsid w:val="001B7F0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">
    <w:name w:val="List Paragraph"/>
    <w:basedOn w:val="a0"/>
    <w:autoRedefine/>
    <w:uiPriority w:val="34"/>
    <w:qFormat/>
    <w:rsid w:val="00CA4D75"/>
    <w:pPr>
      <w:widowControl w:val="0"/>
      <w:numPr>
        <w:numId w:val="1"/>
      </w:numPr>
      <w:contextualSpacing/>
    </w:pPr>
    <w:rPr>
      <w:shd w:val="clear" w:color="auto" w:fill="FFFFFF"/>
    </w:rPr>
  </w:style>
  <w:style w:type="paragraph" w:styleId="a8">
    <w:name w:val="footnote text"/>
    <w:basedOn w:val="a0"/>
    <w:link w:val="a9"/>
    <w:autoRedefine/>
    <w:uiPriority w:val="99"/>
    <w:unhideWhenUsed/>
    <w:qFormat/>
    <w:rsid w:val="004874B9"/>
    <w:pPr>
      <w:widowControl w:val="0"/>
      <w:adjustRightInd w:val="0"/>
      <w:spacing w:before="0"/>
    </w:pPr>
    <w:rPr>
      <w:rFonts w:asciiTheme="minorHAnsi" w:hAnsiTheme="minorHAnsi"/>
      <w:color w:val="000000" w:themeColor="text1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rsid w:val="004874B9"/>
    <w:rPr>
      <w:rFonts w:cs="Times New Roman"/>
      <w:color w:val="000000" w:themeColor="text1"/>
      <w:sz w:val="20"/>
      <w:szCs w:val="20"/>
    </w:rPr>
  </w:style>
  <w:style w:type="character" w:styleId="aa">
    <w:name w:val="footnote reference"/>
    <w:basedOn w:val="a1"/>
    <w:uiPriority w:val="99"/>
    <w:unhideWhenUsed/>
    <w:qFormat/>
    <w:rsid w:val="00283A8E"/>
    <w:rPr>
      <w:vertAlign w:val="superscript"/>
    </w:rPr>
  </w:style>
  <w:style w:type="character" w:styleId="ab">
    <w:name w:val="Hyperlink"/>
    <w:basedOn w:val="a1"/>
    <w:uiPriority w:val="99"/>
    <w:unhideWhenUsed/>
    <w:rsid w:val="00FC34AB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FC34AB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FC3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9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barna.com/products/christians-at-work?utm_source=Barna+Update+List&amp;utm_campaign=471210e3fd-EMAIL_CAMPAIGN_2018_062018_COPY_02&amp;utm_medium=email&amp;utm_term=0_8560a0e52e-471210e3fd-180620097&amp;mc_cid=471210e3fd&amp;mc_eid=45ebcdd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barna.com/products/christians-at-work?utm_source=Barna+Update+List&amp;utm_campaign=471210e3fd-EMAIL_CAMPAIGN_2018_062018_COPY_02&amp;utm_medium=email&amp;utm_term=0_8560a0e52e-471210e3fd-180620097&amp;mc_cid=471210e3fd&amp;mc_eid=45ebcdd124" TargetMode="External"/><Relationship Id="rId5" Type="http://schemas.openxmlformats.org/officeDocument/2006/relationships/hyperlink" Target="https://www.barna.com/vocation-and-wor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дубровский</dc:creator>
  <cp:keywords/>
  <dc:description/>
  <cp:lastModifiedBy>михаил дубровский</cp:lastModifiedBy>
  <cp:revision>3</cp:revision>
  <dcterms:created xsi:type="dcterms:W3CDTF">2019-01-29T10:17:00Z</dcterms:created>
  <dcterms:modified xsi:type="dcterms:W3CDTF">2019-01-29T10:25:00Z</dcterms:modified>
</cp:coreProperties>
</file>