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F3" w:rsidRPr="00BE164E" w:rsidRDefault="006A30F3" w:rsidP="00B03636">
      <w:pPr>
        <w:pStyle w:val="a9"/>
        <w:ind w:firstLine="0"/>
        <w:jc w:val="center"/>
      </w:pPr>
      <w:r w:rsidRPr="00E50441">
        <w:t xml:space="preserve">Смерть движения </w:t>
      </w:r>
      <w:r w:rsidR="00BE164E">
        <w:t>«В</w:t>
      </w:r>
      <w:r w:rsidRPr="00E50441">
        <w:t>ера и труд</w:t>
      </w:r>
      <w:r w:rsidR="00BE164E">
        <w:t>»</w:t>
      </w:r>
    </w:p>
    <w:p w:rsidR="00AA4415" w:rsidRDefault="006A30F3" w:rsidP="00B03636">
      <w:pPr>
        <w:pStyle w:val="aa"/>
        <w:ind w:firstLine="0"/>
        <w:jc w:val="center"/>
      </w:pPr>
      <w:r w:rsidRPr="00E50441">
        <w:t>Личные размышления о начале и конце движения</w:t>
      </w:r>
      <w:r w:rsidR="00305A08" w:rsidRPr="00E50441">
        <w:t xml:space="preserve"> «Вера и труд»</w:t>
      </w:r>
    </w:p>
    <w:p w:rsidR="00BE164E" w:rsidRPr="00A35D15" w:rsidRDefault="00BE164E" w:rsidP="00BF248A">
      <w:pPr>
        <w:ind w:firstLine="0"/>
      </w:pPr>
      <w:r>
        <w:t>Эрик</w:t>
      </w:r>
      <w:r w:rsidRPr="00A35D15">
        <w:t xml:space="preserve"> </w:t>
      </w:r>
      <w:proofErr w:type="spellStart"/>
      <w:r>
        <w:t>Куан</w:t>
      </w:r>
      <w:proofErr w:type="spellEnd"/>
      <w:r w:rsidRPr="00A35D15">
        <w:t xml:space="preserve"> </w:t>
      </w:r>
    </w:p>
    <w:p w:rsidR="00BE164E" w:rsidRPr="00E50441" w:rsidRDefault="00EC166B" w:rsidP="00BF248A">
      <w:pPr>
        <w:ind w:firstLine="0"/>
      </w:pPr>
      <w:hyperlink r:id="rId8" w:history="1">
        <w:r w:rsidR="00BE164E" w:rsidRPr="00BE164E">
          <w:rPr>
            <w:rStyle w:val="a8"/>
          </w:rPr>
          <w:t>Оригинал</w:t>
        </w:r>
      </w:hyperlink>
    </w:p>
    <w:p w:rsidR="00AA4415" w:rsidRPr="006A30F3" w:rsidRDefault="00305A08" w:rsidP="00A35D15">
      <w:pPr>
        <w:pStyle w:val="ac"/>
      </w:pPr>
      <w:r>
        <w:t>«</w:t>
      </w:r>
      <w:r w:rsidR="006A30F3">
        <w:t>Верный христианин не может раздел</w:t>
      </w:r>
      <w:r>
        <w:t>я</w:t>
      </w:r>
      <w:r w:rsidR="006A30F3">
        <w:t>ть свою жизнь на святое и мирское, поклонение и работу. Как христиане мы призваны все делать для славы Божьей</w:t>
      </w:r>
      <w:r w:rsidR="00587134">
        <w:t>,</w:t>
      </w:r>
      <w:r>
        <w:t xml:space="preserve"> и </w:t>
      </w:r>
      <w:r w:rsidR="006A30F3">
        <w:t>особенно нашу работу</w:t>
      </w:r>
      <w:r>
        <w:t>»</w:t>
      </w:r>
      <w:r w:rsidR="003F252F">
        <w:t>.</w:t>
      </w:r>
      <w:r>
        <w:t xml:space="preserve"> </w:t>
      </w:r>
      <w:proofErr w:type="spellStart"/>
      <w:r>
        <w:t>Рави</w:t>
      </w:r>
      <w:proofErr w:type="spellEnd"/>
      <w:r>
        <w:t xml:space="preserve"> </w:t>
      </w:r>
      <w:proofErr w:type="spellStart"/>
      <w:r>
        <w:t>Захариас</w:t>
      </w:r>
      <w:proofErr w:type="spellEnd"/>
    </w:p>
    <w:p w:rsidR="006A30F3" w:rsidRPr="00587134" w:rsidRDefault="006A30F3" w:rsidP="00374D25">
      <w:pPr>
        <w:pStyle w:val="1"/>
      </w:pPr>
      <w:r>
        <w:t>Что</w:t>
      </w:r>
      <w:r w:rsidRPr="00587134">
        <w:t xml:space="preserve"> </w:t>
      </w:r>
      <w:r>
        <w:t>происходит</w:t>
      </w:r>
      <w:r w:rsidRPr="00587134">
        <w:t>?</w:t>
      </w:r>
    </w:p>
    <w:p w:rsidR="006A30F3" w:rsidRPr="0084037D" w:rsidRDefault="00587134" w:rsidP="00BF248A">
      <w:pPr>
        <w:ind w:firstLine="0"/>
      </w:pPr>
      <w:r>
        <w:t>Какой бы термин мы ни</w:t>
      </w:r>
      <w:r w:rsidR="006A30F3">
        <w:t xml:space="preserve"> выбрали, </w:t>
      </w:r>
      <w:r>
        <w:t xml:space="preserve">ясно одно – Бог </w:t>
      </w:r>
      <w:r w:rsidR="006A30F3" w:rsidRPr="006A30F3">
        <w:t xml:space="preserve">делает </w:t>
      </w:r>
      <w:r>
        <w:t>в мире нечто,</w:t>
      </w:r>
      <w:r w:rsidR="006A30F3" w:rsidRPr="006A30F3">
        <w:t xml:space="preserve"> чтобы запустить движение </w:t>
      </w:r>
      <w:r>
        <w:t>«в</w:t>
      </w:r>
      <w:r w:rsidR="006A30F3" w:rsidRPr="006A30F3">
        <w:t xml:space="preserve">ера и </w:t>
      </w:r>
      <w:r w:rsidR="00BF248A">
        <w:t>работа</w:t>
      </w:r>
      <w:r>
        <w:t>»</w:t>
      </w:r>
      <w:r w:rsidR="006A30F3" w:rsidRPr="006A30F3">
        <w:t xml:space="preserve">. </w:t>
      </w:r>
      <w:r>
        <w:t>Некоторые называют его</w:t>
      </w:r>
      <w:r w:rsidR="006A30F3" w:rsidRPr="006A30F3">
        <w:t xml:space="preserve"> </w:t>
      </w:r>
      <w:r>
        <w:t>«</w:t>
      </w:r>
      <w:r w:rsidR="003F252F">
        <w:t>В</w:t>
      </w:r>
      <w:r w:rsidR="006A30F3" w:rsidRPr="006A30F3">
        <w:t xml:space="preserve">ера и </w:t>
      </w:r>
      <w:r w:rsidR="003F252F">
        <w:t>труд</w:t>
      </w:r>
      <w:r>
        <w:t>»</w:t>
      </w:r>
      <w:r w:rsidR="006A30F3" w:rsidRPr="006A30F3">
        <w:t xml:space="preserve">, другие – </w:t>
      </w:r>
      <w:r>
        <w:t>«</w:t>
      </w:r>
      <w:r w:rsidR="003F252F">
        <w:t>Бизнес как миссия</w:t>
      </w:r>
      <w:r>
        <w:t>»</w:t>
      </w:r>
      <w:r w:rsidR="006A30F3" w:rsidRPr="006A30F3">
        <w:t xml:space="preserve">, </w:t>
      </w:r>
      <w:r>
        <w:t>«</w:t>
      </w:r>
      <w:r w:rsidR="003F252F">
        <w:t>П</w:t>
      </w:r>
      <w:r>
        <w:t>редпринимательство</w:t>
      </w:r>
      <w:r w:rsidR="006A30F3" w:rsidRPr="006A30F3">
        <w:t xml:space="preserve"> </w:t>
      </w:r>
      <w:r>
        <w:t>Царства</w:t>
      </w:r>
      <w:r w:rsidR="003F252F">
        <w:t xml:space="preserve"> Божьего</w:t>
      </w:r>
      <w:r>
        <w:t>»,</w:t>
      </w:r>
      <w:r w:rsidR="006A30F3" w:rsidRPr="006A30F3">
        <w:t xml:space="preserve"> </w:t>
      </w:r>
      <w:r>
        <w:t>«</w:t>
      </w:r>
      <w:r w:rsidR="003F252F">
        <w:t>М</w:t>
      </w:r>
      <w:r w:rsidR="006A30F3" w:rsidRPr="006A30F3">
        <w:t>иссион</w:t>
      </w:r>
      <w:r w:rsidR="003F252F">
        <w:t>альны</w:t>
      </w:r>
      <w:r w:rsidR="006A30F3" w:rsidRPr="006A30F3">
        <w:t>й бизнес</w:t>
      </w:r>
      <w:r>
        <w:t>»</w:t>
      </w:r>
      <w:r w:rsidR="006A30F3" w:rsidRPr="006A30F3">
        <w:t xml:space="preserve"> или </w:t>
      </w:r>
      <w:r w:rsidR="0084037D">
        <w:t>«</w:t>
      </w:r>
      <w:r w:rsidR="003F252F">
        <w:t>П</w:t>
      </w:r>
      <w:r w:rsidR="0084037D">
        <w:t>ред</w:t>
      </w:r>
      <w:r w:rsidR="00DA657C">
        <w:t>приятия, основанны</w:t>
      </w:r>
      <w:r w:rsidR="0084037D">
        <w:t xml:space="preserve">е на Евангелии» - </w:t>
      </w:r>
      <w:r w:rsidR="0072067B">
        <w:t>именно этот</w:t>
      </w:r>
      <w:r w:rsidR="0084037D">
        <w:t xml:space="preserve"> термин мы используем в «</w:t>
      </w:r>
      <w:r w:rsidR="0084037D">
        <w:rPr>
          <w:lang w:val="en-US"/>
        </w:rPr>
        <w:t>Telos</w:t>
      </w:r>
      <w:r w:rsidR="0084037D">
        <w:t>»</w:t>
      </w:r>
      <w:r w:rsidR="007E3AA3">
        <w:rPr>
          <w:rStyle w:val="a6"/>
        </w:rPr>
        <w:footnoteReference w:id="1"/>
      </w:r>
      <w:r w:rsidR="0084037D">
        <w:t xml:space="preserve"> для</w:t>
      </w:r>
      <w:r w:rsidR="00DA657C">
        <w:t xml:space="preserve"> </w:t>
      </w:r>
      <w:proofErr w:type="spellStart"/>
      <w:r w:rsidR="00DA657C">
        <w:t>Богоцентричных</w:t>
      </w:r>
      <w:proofErr w:type="spellEnd"/>
      <w:r w:rsidR="00DA657C">
        <w:t xml:space="preserve"> компаний</w:t>
      </w:r>
      <w:r w:rsidR="00DA657C">
        <w:rPr>
          <w:rStyle w:val="a6"/>
        </w:rPr>
        <w:footnoteReference w:id="2"/>
      </w:r>
      <w:r w:rsidR="00DA657C">
        <w:t>.</w:t>
      </w:r>
      <w:r w:rsidR="0084037D">
        <w:t xml:space="preserve"> </w:t>
      </w:r>
    </w:p>
    <w:p w:rsidR="00236852" w:rsidRDefault="00637BDD" w:rsidP="00BF248A">
      <w:pPr>
        <w:ind w:firstLine="0"/>
      </w:pPr>
      <w:r>
        <w:t>Д</w:t>
      </w:r>
      <w:r w:rsidR="006A30F3" w:rsidRPr="006A30F3">
        <w:t xml:space="preserve">вижение </w:t>
      </w:r>
      <w:r>
        <w:t>«</w:t>
      </w:r>
      <w:r w:rsidR="00B31E50">
        <w:t>в</w:t>
      </w:r>
      <w:r w:rsidR="006A30F3" w:rsidRPr="006A30F3">
        <w:t xml:space="preserve">ера и </w:t>
      </w:r>
      <w:r w:rsidR="00B31E50">
        <w:t>работа</w:t>
      </w:r>
      <w:r>
        <w:t>» возникло не вчера</w:t>
      </w:r>
      <w:r w:rsidR="006A30F3" w:rsidRPr="006A30F3">
        <w:t xml:space="preserve"> и </w:t>
      </w:r>
      <w:r>
        <w:t>имеет положительные результаты</w:t>
      </w:r>
      <w:r w:rsidR="006A30F3" w:rsidRPr="006A30F3">
        <w:t>,</w:t>
      </w:r>
      <w:r>
        <w:t xml:space="preserve"> но</w:t>
      </w:r>
      <w:r w:rsidR="00236852">
        <w:t xml:space="preserve"> если раньше оно существовало </w:t>
      </w:r>
      <w:r w:rsidR="007C5992">
        <w:t xml:space="preserve">локально, то теперь </w:t>
      </w:r>
      <w:r w:rsidR="00236852">
        <w:t xml:space="preserve">приобретает глобальный характер. </w:t>
      </w:r>
    </w:p>
    <w:p w:rsidR="00AA4415" w:rsidRPr="006A30F3" w:rsidRDefault="006A30F3" w:rsidP="00BF248A">
      <w:pPr>
        <w:ind w:firstLine="0"/>
      </w:pPr>
      <w:r>
        <w:t>Это движение нашло выражение в таких проектах как</w:t>
      </w:r>
      <w:r w:rsidR="007C5992">
        <w:t>:</w:t>
      </w:r>
    </w:p>
    <w:p w:rsidR="00AA4415" w:rsidRPr="006A30F3" w:rsidRDefault="006A30F3" w:rsidP="00822503">
      <w:pPr>
        <w:pStyle w:val="a7"/>
        <w:numPr>
          <w:ilvl w:val="0"/>
          <w:numId w:val="1"/>
        </w:numPr>
      </w:pPr>
      <w:r>
        <w:t xml:space="preserve">Вышеупомянутый </w:t>
      </w:r>
      <w:r w:rsidR="007C5992">
        <w:t>«Центр Вера и Т</w:t>
      </w:r>
      <w:r>
        <w:t>руд</w:t>
      </w:r>
      <w:r w:rsidR="002E64DF">
        <w:t xml:space="preserve">» </w:t>
      </w:r>
      <w:r w:rsidR="002E64DF" w:rsidRPr="002E64DF">
        <w:t>(</w:t>
      </w:r>
      <w:r w:rsidR="002E64DF" w:rsidRPr="00822503">
        <w:rPr>
          <w:lang w:val="en-US"/>
        </w:rPr>
        <w:t>www</w:t>
      </w:r>
      <w:r w:rsidR="002E64DF" w:rsidRPr="002E64DF">
        <w:t>.</w:t>
      </w:r>
      <w:proofErr w:type="spellStart"/>
      <w:r w:rsidR="002E64DF" w:rsidRPr="00822503">
        <w:rPr>
          <w:lang w:val="en-US"/>
        </w:rPr>
        <w:t>faithandwork</w:t>
      </w:r>
      <w:proofErr w:type="spellEnd"/>
      <w:r w:rsidR="002E64DF" w:rsidRPr="002E64DF">
        <w:t>.</w:t>
      </w:r>
      <w:r w:rsidR="002E64DF" w:rsidRPr="00822503">
        <w:rPr>
          <w:lang w:val="en-US"/>
        </w:rPr>
        <w:t>org</w:t>
      </w:r>
      <w:r w:rsidR="002E64DF" w:rsidRPr="002E64DF">
        <w:t>);</w:t>
      </w:r>
    </w:p>
    <w:p w:rsidR="00AA4415" w:rsidRPr="002E64DF" w:rsidRDefault="002E64DF" w:rsidP="00822503">
      <w:pPr>
        <w:pStyle w:val="a7"/>
        <w:numPr>
          <w:ilvl w:val="0"/>
          <w:numId w:val="1"/>
        </w:numPr>
      </w:pPr>
      <w:r>
        <w:t>Международн</w:t>
      </w:r>
      <w:r w:rsidR="00511464">
        <w:t>ое движение</w:t>
      </w:r>
      <w:r>
        <w:t xml:space="preserve"> «</w:t>
      </w:r>
      <w:r w:rsidR="00BF248A">
        <w:t>Бизнес как миссия</w:t>
      </w:r>
      <w:r>
        <w:t xml:space="preserve">» </w:t>
      </w:r>
      <w:r w:rsidR="00AA4415" w:rsidRPr="002E64DF">
        <w:t>(</w:t>
      </w:r>
      <w:r w:rsidR="00AA4415" w:rsidRPr="00822503">
        <w:rPr>
          <w:lang w:val="en-US"/>
        </w:rPr>
        <w:t>www</w:t>
      </w:r>
      <w:r w:rsidR="00AA4415" w:rsidRPr="002E64DF">
        <w:t>.</w:t>
      </w:r>
      <w:proofErr w:type="spellStart"/>
      <w:r w:rsidR="00AA4415" w:rsidRPr="00822503">
        <w:rPr>
          <w:lang w:val="en-US"/>
        </w:rPr>
        <w:t>bamthinktank</w:t>
      </w:r>
      <w:proofErr w:type="spellEnd"/>
      <w:r w:rsidR="00AA4415" w:rsidRPr="002E64DF">
        <w:t>.</w:t>
      </w:r>
      <w:r w:rsidR="00AA4415" w:rsidRPr="00822503">
        <w:rPr>
          <w:lang w:val="en-US"/>
        </w:rPr>
        <w:t>org</w:t>
      </w:r>
      <w:r>
        <w:t>)</w:t>
      </w:r>
      <w:r>
        <w:rPr>
          <w:rStyle w:val="a6"/>
        </w:rPr>
        <w:footnoteReference w:id="3"/>
      </w:r>
      <w:r>
        <w:t>;</w:t>
      </w:r>
    </w:p>
    <w:p w:rsidR="00AA4415" w:rsidRPr="00822503" w:rsidRDefault="00AA4415" w:rsidP="00822503">
      <w:pPr>
        <w:pStyle w:val="a7"/>
        <w:numPr>
          <w:ilvl w:val="0"/>
          <w:numId w:val="1"/>
        </w:numPr>
        <w:rPr>
          <w:lang w:val="en-US"/>
        </w:rPr>
      </w:pPr>
      <w:r w:rsidRPr="00822503">
        <w:rPr>
          <w:lang w:val="en-US"/>
        </w:rPr>
        <w:t>Praxi</w:t>
      </w:r>
      <w:r w:rsidR="002E64DF" w:rsidRPr="00822503">
        <w:rPr>
          <w:lang w:val="en-US"/>
        </w:rPr>
        <w:t>s Labs (www.praxislabs.org)</w:t>
      </w:r>
      <w:r w:rsidR="002E64DF">
        <w:rPr>
          <w:rStyle w:val="a6"/>
          <w:lang w:val="en-US"/>
        </w:rPr>
        <w:footnoteReference w:id="4"/>
      </w:r>
      <w:r w:rsidR="002E64DF" w:rsidRPr="00822503">
        <w:rPr>
          <w:lang w:val="en-US"/>
        </w:rPr>
        <w:t xml:space="preserve">; </w:t>
      </w:r>
    </w:p>
    <w:p w:rsidR="00AA4415" w:rsidRPr="00822503" w:rsidRDefault="00AA4415" w:rsidP="00822503">
      <w:pPr>
        <w:pStyle w:val="a7"/>
        <w:numPr>
          <w:ilvl w:val="0"/>
          <w:numId w:val="1"/>
        </w:numPr>
        <w:rPr>
          <w:lang w:val="en-US"/>
        </w:rPr>
      </w:pPr>
      <w:r w:rsidRPr="00822503">
        <w:rPr>
          <w:lang w:val="en-US"/>
        </w:rPr>
        <w:lastRenderedPageBreak/>
        <w:t>Sovereign’s Capit</w:t>
      </w:r>
      <w:r w:rsidR="00822503">
        <w:rPr>
          <w:lang w:val="en-US"/>
        </w:rPr>
        <w:t>al (www.sovereignscapital.com)</w:t>
      </w:r>
    </w:p>
    <w:p w:rsidR="006A30F3" w:rsidRPr="006A30F3" w:rsidRDefault="00822503" w:rsidP="00BF248A">
      <w:pPr>
        <w:ind w:firstLine="0"/>
      </w:pPr>
      <w:r>
        <w:t>а также множеств</w:t>
      </w:r>
      <w:r w:rsidR="00BF248A">
        <w:t>о различных</w:t>
      </w:r>
      <w:r>
        <w:t xml:space="preserve"> </w:t>
      </w:r>
      <w:proofErr w:type="spellStart"/>
      <w:r>
        <w:t>стартапов</w:t>
      </w:r>
      <w:proofErr w:type="spellEnd"/>
      <w:r>
        <w:t xml:space="preserve"> и зрелых компаний.</w:t>
      </w:r>
    </w:p>
    <w:p w:rsidR="00F32D59" w:rsidRDefault="00F32D59" w:rsidP="00BF248A">
      <w:pPr>
        <w:ind w:firstLine="0"/>
      </w:pPr>
      <w:r>
        <w:t>Термины, который я упомянул выше, имеют отличия, но это</w:t>
      </w:r>
      <w:r w:rsidR="00822503">
        <w:t xml:space="preserve"> тема для отдельного разговора. </w:t>
      </w:r>
      <w:r>
        <w:t xml:space="preserve"> </w:t>
      </w:r>
      <w:r w:rsidR="00822503">
        <w:t>Данная</w:t>
      </w:r>
      <w:r>
        <w:t xml:space="preserve"> статья</w:t>
      </w:r>
      <w:r w:rsidR="00822503">
        <w:t xml:space="preserve"> рассматривает саму категорию «в</w:t>
      </w:r>
      <w:r>
        <w:t xml:space="preserve">ера и работа» и </w:t>
      </w:r>
      <w:r w:rsidR="00822503">
        <w:t>имеет целью</w:t>
      </w:r>
      <w:r>
        <w:t xml:space="preserve"> определить, </w:t>
      </w:r>
      <w:r w:rsidR="00822503">
        <w:t>что нас ждет в будущем</w:t>
      </w:r>
      <w:r>
        <w:t xml:space="preserve"> и как мы може</w:t>
      </w:r>
      <w:r w:rsidR="00822503">
        <w:t>м</w:t>
      </w:r>
      <w:r>
        <w:t xml:space="preserve"> </w:t>
      </w:r>
      <w:r w:rsidR="00822503">
        <w:t>согласовать</w:t>
      </w:r>
      <w:r>
        <w:t xml:space="preserve"> наши усилия на </w:t>
      </w:r>
      <w:r w:rsidR="00822503">
        <w:t>с тем</w:t>
      </w:r>
      <w:r>
        <w:t>, что делает</w:t>
      </w:r>
      <w:r w:rsidR="00822503">
        <w:t xml:space="preserve"> Бог</w:t>
      </w:r>
      <w:r>
        <w:t xml:space="preserve">. </w:t>
      </w:r>
    </w:p>
    <w:p w:rsidR="00AA4415" w:rsidRPr="00F32D59" w:rsidRDefault="00F32D59" w:rsidP="00374D25">
      <w:pPr>
        <w:pStyle w:val="1"/>
        <w:tabs>
          <w:tab w:val="left" w:pos="0"/>
        </w:tabs>
      </w:pPr>
      <w:r>
        <w:t>Почему это происходит?</w:t>
      </w:r>
    </w:p>
    <w:p w:rsidR="00F32D59" w:rsidRPr="00374D25" w:rsidRDefault="00374D25" w:rsidP="00BF248A">
      <w:pPr>
        <w:ind w:firstLine="0"/>
      </w:pPr>
      <w:r w:rsidRPr="00374D25">
        <w:t xml:space="preserve">С моей стороны это скорее предположение, чем обоснованный вывод, но я действительно </w:t>
      </w:r>
      <w:proofErr w:type="gramStart"/>
      <w:r w:rsidRPr="00374D25">
        <w:t>считаю</w:t>
      </w:r>
      <w:r w:rsidR="002C6F4B" w:rsidRPr="00374D25">
        <w:t xml:space="preserve">, </w:t>
      </w:r>
      <w:r w:rsidR="00F32D59" w:rsidRPr="00374D25">
        <w:t xml:space="preserve"> что</w:t>
      </w:r>
      <w:proofErr w:type="gramEnd"/>
      <w:r w:rsidR="00F32D59" w:rsidRPr="00374D25">
        <w:t xml:space="preserve"> это движение</w:t>
      </w:r>
      <w:r w:rsidR="002C6F4B" w:rsidRPr="00374D25">
        <w:t>, во всяком случае на западе,</w:t>
      </w:r>
      <w:r w:rsidR="00F32D59" w:rsidRPr="00374D25">
        <w:t xml:space="preserve"> </w:t>
      </w:r>
      <w:r>
        <w:t>является</w:t>
      </w:r>
      <w:r w:rsidRPr="00374D25">
        <w:t xml:space="preserve"> часть</w:t>
      </w:r>
      <w:r>
        <w:t>ю</w:t>
      </w:r>
      <w:r w:rsidRPr="00374D25">
        <w:t xml:space="preserve"> </w:t>
      </w:r>
      <w:r w:rsidR="00511464">
        <w:t xml:space="preserve">более широкой </w:t>
      </w:r>
      <w:r w:rsidR="00F32D59" w:rsidRPr="00374D25">
        <w:t xml:space="preserve">реакции миссионерского сообщества на десятилетия </w:t>
      </w:r>
      <w:r w:rsidR="007C5A01" w:rsidRPr="00374D25">
        <w:t>«доступного»</w:t>
      </w:r>
      <w:r w:rsidR="002C6F4B" w:rsidRPr="00374D25">
        <w:t xml:space="preserve"> и «дружелюбного» христианства</w:t>
      </w:r>
      <w:r w:rsidR="007C5A01" w:rsidRPr="00374D25">
        <w:t>.</w:t>
      </w:r>
    </w:p>
    <w:p w:rsidR="00AA4415" w:rsidRPr="007C5A01" w:rsidRDefault="002C6F4B" w:rsidP="00BF248A">
      <w:pPr>
        <w:ind w:firstLine="0"/>
      </w:pPr>
      <w:r>
        <w:t xml:space="preserve">Растет группа </w:t>
      </w:r>
      <w:r w:rsidR="007C5A01">
        <w:t>«</w:t>
      </w:r>
      <w:r w:rsidR="002F0DE0">
        <w:t xml:space="preserve">новаторов» и </w:t>
      </w:r>
      <w:r>
        <w:t>«</w:t>
      </w:r>
      <w:r w:rsidR="002F0DE0">
        <w:t>ранних последователей</w:t>
      </w:r>
      <w:r w:rsidR="007C5A01">
        <w:t>»</w:t>
      </w:r>
      <w:r w:rsidR="00161F4D">
        <w:rPr>
          <w:rStyle w:val="a6"/>
        </w:rPr>
        <w:footnoteReference w:id="5"/>
      </w:r>
      <w:r w:rsidR="007C5A01">
        <w:t>, которые</w:t>
      </w:r>
      <w:r w:rsidR="004262FD">
        <w:t xml:space="preserve"> хотят выстраивать в соответствии с Евангельскими принципами каждую сферу жизни, а</w:t>
      </w:r>
      <w:r w:rsidR="007C5A01">
        <w:t xml:space="preserve"> работа – большая ее часть</w:t>
      </w:r>
      <w:r w:rsidR="004262FD">
        <w:t>.</w:t>
      </w:r>
    </w:p>
    <w:p w:rsidR="00AA4415" w:rsidRPr="004262FD" w:rsidRDefault="007C5A01" w:rsidP="00374D25">
      <w:pPr>
        <w:pStyle w:val="1"/>
      </w:pPr>
      <w:r>
        <w:t>Почему</w:t>
      </w:r>
      <w:r w:rsidRPr="004262FD">
        <w:t xml:space="preserve"> </w:t>
      </w:r>
      <w:r>
        <w:t>это</w:t>
      </w:r>
      <w:r w:rsidRPr="004262FD">
        <w:t xml:space="preserve"> </w:t>
      </w:r>
      <w:r>
        <w:t>важно</w:t>
      </w:r>
      <w:r w:rsidRPr="004262FD">
        <w:t>?</w:t>
      </w:r>
    </w:p>
    <w:p w:rsidR="007C5A01" w:rsidRPr="007C5A01" w:rsidRDefault="007C5A01" w:rsidP="00BF248A">
      <w:pPr>
        <w:ind w:firstLine="0"/>
      </w:pPr>
      <w:r>
        <w:t xml:space="preserve">Несмотря на риск </w:t>
      </w:r>
      <w:r w:rsidR="00866BD2">
        <w:t xml:space="preserve">значительно все </w:t>
      </w:r>
      <w:r>
        <w:t>упростить,</w:t>
      </w:r>
      <w:r w:rsidR="004262FD">
        <w:t xml:space="preserve"> </w:t>
      </w:r>
      <w:r w:rsidR="00866BD2">
        <w:t>скажу так:</w:t>
      </w:r>
      <w:r>
        <w:t xml:space="preserve"> это важно, потому что Бог считает это важным.</w:t>
      </w:r>
    </w:p>
    <w:p w:rsidR="00AA4415" w:rsidRPr="003D69BE" w:rsidRDefault="007C5A01" w:rsidP="00BF248A">
      <w:pPr>
        <w:ind w:firstLine="0"/>
      </w:pPr>
      <w:r>
        <w:t>В Бытии 2:2 Бог закончил работу (</w:t>
      </w:r>
      <w:r w:rsidR="00866BD2">
        <w:t>со</w:t>
      </w:r>
      <w:r>
        <w:t>творение</w:t>
      </w:r>
      <w:r w:rsidR="00866BD2">
        <w:t xml:space="preserve"> мира</w:t>
      </w:r>
      <w:r>
        <w:t>) и отдыхал, тем самым</w:t>
      </w:r>
      <w:r w:rsidR="00866BD2">
        <w:t xml:space="preserve"> задавая пример для нас. Вскоре (</w:t>
      </w:r>
      <w:r>
        <w:t>Быт.2:15</w:t>
      </w:r>
      <w:r w:rsidR="00866BD2">
        <w:t>)</w:t>
      </w:r>
      <w:r>
        <w:t xml:space="preserve"> Бог поместил человека в Эдем чтобы </w:t>
      </w:r>
      <w:r w:rsidR="00866BD2">
        <w:t>тот возделывал сад и хранил</w:t>
      </w:r>
      <w:r>
        <w:t xml:space="preserve">. Бог </w:t>
      </w:r>
      <w:r w:rsidR="00866BD2">
        <w:t>трудился, и мы работаем, будучи созданными</w:t>
      </w:r>
      <w:r>
        <w:t xml:space="preserve"> </w:t>
      </w:r>
      <w:r w:rsidR="00866BD2">
        <w:t xml:space="preserve">по Его подобию. И что бы мы ни делали - особенно работу, как отмечал </w:t>
      </w:r>
      <w:proofErr w:type="spellStart"/>
      <w:r w:rsidR="00866BD2" w:rsidRPr="00866BD2">
        <w:t>Рави</w:t>
      </w:r>
      <w:proofErr w:type="spellEnd"/>
      <w:r w:rsidR="00866BD2" w:rsidRPr="00866BD2">
        <w:t xml:space="preserve"> </w:t>
      </w:r>
      <w:proofErr w:type="spellStart"/>
      <w:r w:rsidR="00866BD2" w:rsidRPr="00866BD2">
        <w:t>Захариас</w:t>
      </w:r>
      <w:proofErr w:type="spellEnd"/>
      <w:r w:rsidR="00866BD2">
        <w:t xml:space="preserve"> -</w:t>
      </w:r>
      <w:r>
        <w:t xml:space="preserve"> мы должны </w:t>
      </w:r>
      <w:r w:rsidR="00866BD2">
        <w:t>выполнять</w:t>
      </w:r>
      <w:r>
        <w:t xml:space="preserve"> для Божьей славы. </w:t>
      </w:r>
      <w:r w:rsidRPr="003D69BE">
        <w:t xml:space="preserve">(1 </w:t>
      </w:r>
      <w:r>
        <w:t>Кор</w:t>
      </w:r>
      <w:r w:rsidRPr="003D69BE">
        <w:t>. 10:31)</w:t>
      </w:r>
    </w:p>
    <w:p w:rsidR="00AA4415" w:rsidRPr="00BE164E" w:rsidRDefault="007C5A01" w:rsidP="00BF248A">
      <w:pPr>
        <w:ind w:firstLine="0"/>
      </w:pPr>
      <w:r>
        <w:lastRenderedPageBreak/>
        <w:t xml:space="preserve">Так как Бог </w:t>
      </w:r>
      <w:r w:rsidR="007C47D6">
        <w:t>прежде всего</w:t>
      </w:r>
      <w:r w:rsidRPr="007C5A01">
        <w:t xml:space="preserve"> </w:t>
      </w:r>
      <w:r w:rsidR="007C47D6">
        <w:t>прославляется</w:t>
      </w:r>
      <w:r>
        <w:t xml:space="preserve"> через наше ученичество и любовь, </w:t>
      </w:r>
      <w:r w:rsidR="007C47D6">
        <w:t>есть все основания полагать, что «</w:t>
      </w:r>
      <w:r>
        <w:t>вера и работа</w:t>
      </w:r>
      <w:r w:rsidR="007C47D6">
        <w:t>»</w:t>
      </w:r>
      <w:r>
        <w:t xml:space="preserve"> </w:t>
      </w:r>
      <w:r w:rsidR="007C47D6">
        <w:t>напрямую связаны с исполнением Великого П</w:t>
      </w:r>
      <w:r>
        <w:t>оручения. Вот</w:t>
      </w:r>
      <w:r w:rsidRPr="00BE164E">
        <w:t xml:space="preserve"> </w:t>
      </w:r>
      <w:r>
        <w:t>почему</w:t>
      </w:r>
      <w:r w:rsidRPr="00BE164E">
        <w:t xml:space="preserve"> </w:t>
      </w:r>
      <w:r>
        <w:t>это</w:t>
      </w:r>
      <w:r w:rsidRPr="00BE164E">
        <w:t xml:space="preserve"> </w:t>
      </w:r>
      <w:r>
        <w:t>так</w:t>
      </w:r>
      <w:r w:rsidRPr="00BE164E">
        <w:t xml:space="preserve"> </w:t>
      </w:r>
      <w:r>
        <w:t>важно</w:t>
      </w:r>
      <w:r w:rsidRPr="00BE164E">
        <w:t>.</w:t>
      </w:r>
    </w:p>
    <w:p w:rsidR="00AA4415" w:rsidRPr="007C47D6" w:rsidRDefault="007C5A01" w:rsidP="00374D25">
      <w:pPr>
        <w:pStyle w:val="1"/>
      </w:pPr>
      <w:r>
        <w:t>Что</w:t>
      </w:r>
      <w:r w:rsidRPr="007C47D6">
        <w:t xml:space="preserve"> </w:t>
      </w:r>
      <w:r>
        <w:t>будет</w:t>
      </w:r>
      <w:r w:rsidRPr="007C47D6">
        <w:t xml:space="preserve"> </w:t>
      </w:r>
      <w:r>
        <w:t>дальше</w:t>
      </w:r>
      <w:r w:rsidRPr="007C47D6">
        <w:t xml:space="preserve"> </w:t>
      </w:r>
      <w:r>
        <w:t>и</w:t>
      </w:r>
      <w:r w:rsidRPr="007C47D6">
        <w:t xml:space="preserve"> </w:t>
      </w:r>
      <w:r>
        <w:t>почему</w:t>
      </w:r>
      <w:r w:rsidRPr="007C47D6">
        <w:t>?</w:t>
      </w:r>
    </w:p>
    <w:p w:rsidR="007C5A01" w:rsidRPr="00811962" w:rsidRDefault="00787D51" w:rsidP="00BF248A">
      <w:pPr>
        <w:ind w:firstLine="0"/>
      </w:pPr>
      <w:r>
        <w:t xml:space="preserve">Марк </w:t>
      </w:r>
      <w:proofErr w:type="spellStart"/>
      <w:r>
        <w:t>Куперсмит</w:t>
      </w:r>
      <w:proofErr w:type="spellEnd"/>
      <w:r>
        <w:t xml:space="preserve"> и Джон </w:t>
      </w:r>
      <w:proofErr w:type="spellStart"/>
      <w:r>
        <w:t>Даннер</w:t>
      </w:r>
      <w:proofErr w:type="spellEnd"/>
      <w:r>
        <w:t>, мои бывшие профессора</w:t>
      </w:r>
      <w:r w:rsidR="00811962">
        <w:t xml:space="preserve"> </w:t>
      </w:r>
      <w:r w:rsidR="007C47D6">
        <w:t>из Школы Бизнеса в Беркли</w:t>
      </w:r>
      <w:r>
        <w:t xml:space="preserve">, </w:t>
      </w:r>
      <w:r w:rsidR="00811962">
        <w:t xml:space="preserve">сейчас работают над проектом </w:t>
      </w:r>
      <w:r>
        <w:t>«</w:t>
      </w:r>
      <w:r w:rsidRPr="005562F7">
        <w:rPr>
          <w:lang w:val="en-US"/>
        </w:rPr>
        <w:t>The</w:t>
      </w:r>
      <w:r w:rsidRPr="005562F7">
        <w:t xml:space="preserve"> </w:t>
      </w:r>
      <w:r w:rsidRPr="005562F7">
        <w:rPr>
          <w:lang w:val="en-US"/>
        </w:rPr>
        <w:t>Other</w:t>
      </w:r>
      <w:r w:rsidRPr="005562F7">
        <w:t xml:space="preserve"> ‘</w:t>
      </w:r>
      <w:r w:rsidRPr="005562F7">
        <w:rPr>
          <w:lang w:val="en-US"/>
        </w:rPr>
        <w:t>F</w:t>
      </w:r>
      <w:r w:rsidRPr="005562F7">
        <w:t xml:space="preserve">’ </w:t>
      </w:r>
      <w:r w:rsidRPr="005562F7">
        <w:rPr>
          <w:lang w:val="en-US"/>
        </w:rPr>
        <w:t>Word</w:t>
      </w:r>
      <w:r w:rsidR="00811962" w:rsidRPr="005562F7">
        <w:t>»</w:t>
      </w:r>
      <w:r w:rsidR="007C47D6" w:rsidRPr="005562F7">
        <w:rPr>
          <w:rStyle w:val="a6"/>
        </w:rPr>
        <w:footnoteReference w:id="6"/>
      </w:r>
      <w:r w:rsidRPr="005562F7">
        <w:t xml:space="preserve">. </w:t>
      </w:r>
      <w:r w:rsidR="00895207" w:rsidRPr="005562F7">
        <w:t>(</w:t>
      </w:r>
      <w:r w:rsidRPr="005562F7">
        <w:rPr>
          <w:lang w:val="en-US"/>
        </w:rPr>
        <w:t>The</w:t>
      </w:r>
      <w:r w:rsidRPr="005562F7">
        <w:t xml:space="preserve"> </w:t>
      </w:r>
      <w:r w:rsidRPr="005562F7">
        <w:rPr>
          <w:lang w:val="en-US"/>
        </w:rPr>
        <w:t>Other</w:t>
      </w:r>
      <w:r w:rsidRPr="005562F7">
        <w:t xml:space="preserve"> '</w:t>
      </w:r>
      <w:r w:rsidRPr="005562F7">
        <w:rPr>
          <w:lang w:val="en-US"/>
        </w:rPr>
        <w:t>F</w:t>
      </w:r>
      <w:r w:rsidRPr="005562F7">
        <w:t xml:space="preserve">' </w:t>
      </w:r>
      <w:r w:rsidRPr="005562F7">
        <w:rPr>
          <w:lang w:val="en-US"/>
        </w:rPr>
        <w:t>Word</w:t>
      </w:r>
      <w:r w:rsidRPr="005562F7">
        <w:t xml:space="preserve">: </w:t>
      </w:r>
      <w:r w:rsidRPr="005562F7">
        <w:rPr>
          <w:lang w:val="en-US"/>
        </w:rPr>
        <w:t>Failure</w:t>
      </w:r>
      <w:r w:rsidRPr="005562F7">
        <w:t xml:space="preserve"> </w:t>
      </w:r>
      <w:r w:rsidRPr="005562F7">
        <w:rPr>
          <w:lang w:val="en-US"/>
        </w:rPr>
        <w:t>and</w:t>
      </w:r>
      <w:r w:rsidRPr="005562F7">
        <w:t xml:space="preserve"> </w:t>
      </w:r>
      <w:r w:rsidRPr="005562F7">
        <w:rPr>
          <w:lang w:val="en-US"/>
        </w:rPr>
        <w:t>its</w:t>
      </w:r>
      <w:r w:rsidRPr="005562F7">
        <w:t xml:space="preserve"> </w:t>
      </w:r>
      <w:r w:rsidRPr="005562F7">
        <w:rPr>
          <w:lang w:val="en-US"/>
        </w:rPr>
        <w:t>Importance</w:t>
      </w:r>
      <w:r w:rsidRPr="005562F7">
        <w:t xml:space="preserve"> </w:t>
      </w:r>
      <w:r w:rsidRPr="005562F7">
        <w:rPr>
          <w:lang w:val="en-US"/>
        </w:rPr>
        <w:t>to</w:t>
      </w:r>
      <w:r w:rsidRPr="005562F7">
        <w:t xml:space="preserve"> </w:t>
      </w:r>
      <w:r w:rsidRPr="005562F7">
        <w:rPr>
          <w:lang w:val="en-US"/>
        </w:rPr>
        <w:t>Innovation</w:t>
      </w:r>
      <w:r w:rsidRPr="005562F7">
        <w:t xml:space="preserve"> </w:t>
      </w:r>
      <w:r w:rsidRPr="005562F7">
        <w:rPr>
          <w:lang w:val="en-US"/>
        </w:rPr>
        <w:t>and</w:t>
      </w:r>
      <w:r w:rsidRPr="005562F7">
        <w:t xml:space="preserve"> </w:t>
      </w:r>
      <w:r w:rsidRPr="005562F7">
        <w:rPr>
          <w:lang w:val="en-US"/>
        </w:rPr>
        <w:t>Entrepreneurship</w:t>
      </w:r>
      <w:r w:rsidRPr="005562F7">
        <w:t xml:space="preserve"> – «</w:t>
      </w:r>
      <w:r w:rsidR="005562F7" w:rsidRPr="005562F7">
        <w:t>Еще одно</w:t>
      </w:r>
      <w:r w:rsidRPr="005562F7">
        <w:t xml:space="preserve"> слово на “П”: Провал и его важность для инновации и предпринимательства»</w:t>
      </w:r>
      <w:r w:rsidR="00895207" w:rsidRPr="005562F7">
        <w:t>).</w:t>
      </w:r>
      <w:r w:rsidR="00895207" w:rsidRPr="00895207">
        <w:t xml:space="preserve"> </w:t>
      </w:r>
      <w:r w:rsidR="00895207">
        <w:t>Е</w:t>
      </w:r>
      <w:r w:rsidR="00811962">
        <w:t xml:space="preserve">сли </w:t>
      </w:r>
      <w:r w:rsidR="005562F7">
        <w:t>основная</w:t>
      </w:r>
      <w:r w:rsidR="00811962">
        <w:t xml:space="preserve"> часть исследований </w:t>
      </w:r>
      <w:r w:rsidR="00511464">
        <w:t xml:space="preserve">в сфере предпринимательства </w:t>
      </w:r>
      <w:r w:rsidR="00811962">
        <w:t xml:space="preserve">фокусируется на успешных </w:t>
      </w:r>
      <w:proofErr w:type="spellStart"/>
      <w:r w:rsidR="00811962">
        <w:t>стартапах</w:t>
      </w:r>
      <w:proofErr w:type="spellEnd"/>
      <w:r w:rsidR="00811962">
        <w:t xml:space="preserve">, </w:t>
      </w:r>
      <w:r w:rsidR="007C47D6">
        <w:t xml:space="preserve">то </w:t>
      </w:r>
      <w:r w:rsidR="00511464">
        <w:t>в центре внимания данной</w:t>
      </w:r>
      <w:r w:rsidR="00811962">
        <w:t xml:space="preserve"> </w:t>
      </w:r>
      <w:r>
        <w:t>ра</w:t>
      </w:r>
      <w:r w:rsidR="00511464">
        <w:t>боты находятся</w:t>
      </w:r>
      <w:r>
        <w:t xml:space="preserve"> </w:t>
      </w:r>
      <w:r w:rsidR="00811962">
        <w:t xml:space="preserve">неудачные </w:t>
      </w:r>
      <w:r w:rsidR="00511464">
        <w:t xml:space="preserve">случаи </w:t>
      </w:r>
      <w:r w:rsidR="00811962">
        <w:t xml:space="preserve">и </w:t>
      </w:r>
      <w:r w:rsidR="00511464">
        <w:t>те</w:t>
      </w:r>
      <w:r w:rsidR="007C47D6">
        <w:t xml:space="preserve"> уроки</w:t>
      </w:r>
      <w:r w:rsidR="00511464">
        <w:t>, которые мы можем</w:t>
      </w:r>
      <w:r w:rsidR="007C47D6">
        <w:t xml:space="preserve"> из них</w:t>
      </w:r>
      <w:r w:rsidR="00511464">
        <w:t xml:space="preserve"> извлечь</w:t>
      </w:r>
      <w:r w:rsidR="00811962">
        <w:t>.</w:t>
      </w:r>
    </w:p>
    <w:p w:rsidR="00AA4415" w:rsidRPr="00811962" w:rsidRDefault="00811962" w:rsidP="00BF248A">
      <w:pPr>
        <w:ind w:firstLine="0"/>
      </w:pPr>
      <w:r>
        <w:t>Например,</w:t>
      </w:r>
      <w:r w:rsidR="00895207">
        <w:t xml:space="preserve"> в Силиконовой Долине компании </w:t>
      </w:r>
      <w:r w:rsidR="00A770C1">
        <w:t xml:space="preserve">более десяти лет </w:t>
      </w:r>
      <w:r w:rsidR="00895207">
        <w:t xml:space="preserve">терпели неудачи в попытке разработать портативные компьютеры и планшеты, пока </w:t>
      </w:r>
      <w:r w:rsidR="00895207">
        <w:rPr>
          <w:lang w:val="en-US"/>
        </w:rPr>
        <w:t>Apple</w:t>
      </w:r>
      <w:r w:rsidR="00895207" w:rsidRPr="00895207">
        <w:t xml:space="preserve"> </w:t>
      </w:r>
      <w:r w:rsidR="00895207">
        <w:t xml:space="preserve">наконец не достигли успеха, </w:t>
      </w:r>
      <w:r w:rsidR="00A770C1">
        <w:t xml:space="preserve">создав </w:t>
      </w:r>
      <w:r>
        <w:rPr>
          <w:lang w:val="en-US"/>
        </w:rPr>
        <w:t>i</w:t>
      </w:r>
      <w:r w:rsidR="00A770C1">
        <w:rPr>
          <w:lang w:val="en-US"/>
        </w:rPr>
        <w:t>P</w:t>
      </w:r>
      <w:r>
        <w:rPr>
          <w:lang w:val="en-US"/>
        </w:rPr>
        <w:t>ad</w:t>
      </w:r>
      <w:r w:rsidR="00A770C1">
        <w:t xml:space="preserve">: </w:t>
      </w:r>
      <w:proofErr w:type="spellStart"/>
      <w:r w:rsidR="00A770C1">
        <w:t>Go</w:t>
      </w:r>
      <w:proofErr w:type="spellEnd"/>
      <w:r w:rsidR="00A770C1">
        <w:t xml:space="preserve">, </w:t>
      </w:r>
      <w:proofErr w:type="spellStart"/>
      <w:r w:rsidR="00A770C1">
        <w:t>Palm</w:t>
      </w:r>
      <w:proofErr w:type="spellEnd"/>
      <w:r w:rsidR="00A770C1">
        <w:t xml:space="preserve">, </w:t>
      </w:r>
      <w:proofErr w:type="spellStart"/>
      <w:r w:rsidR="00A770C1">
        <w:t>Handspring</w:t>
      </w:r>
      <w:proofErr w:type="spellEnd"/>
      <w:r w:rsidR="00A770C1">
        <w:t xml:space="preserve"> и сами </w:t>
      </w:r>
      <w:proofErr w:type="spellStart"/>
      <w:r w:rsidR="00A770C1" w:rsidRPr="00A770C1">
        <w:t>Apple</w:t>
      </w:r>
      <w:proofErr w:type="spellEnd"/>
      <w:r w:rsidR="00A770C1">
        <w:t xml:space="preserve"> – все пережили провал. Н</w:t>
      </w:r>
      <w:r>
        <w:t xml:space="preserve">ет причин думать, что в движении </w:t>
      </w:r>
      <w:r w:rsidR="00A770C1">
        <w:t>«</w:t>
      </w:r>
      <w:r>
        <w:t xml:space="preserve">вера и </w:t>
      </w:r>
      <w:r w:rsidR="00511464">
        <w:t>работа</w:t>
      </w:r>
      <w:r w:rsidR="00A770C1">
        <w:t>»</w:t>
      </w:r>
      <w:r>
        <w:t xml:space="preserve"> </w:t>
      </w:r>
      <w:r w:rsidR="00511464">
        <w:t>подобных ситуаций не будет</w:t>
      </w:r>
      <w:r>
        <w:t xml:space="preserve">. Бог не обещал, что мы не провалимся – он обещал, что мы сможем </w:t>
      </w:r>
      <w:r w:rsidR="00A770C1">
        <w:t>устоять (1 К</w:t>
      </w:r>
      <w:r>
        <w:t>ор</w:t>
      </w:r>
      <w:r w:rsidR="00A770C1">
        <w:t>.</w:t>
      </w:r>
      <w:r>
        <w:t xml:space="preserve"> 10:13)</w:t>
      </w:r>
      <w:r w:rsidR="00A770C1">
        <w:t>.</w:t>
      </w:r>
    </w:p>
    <w:p w:rsidR="00AA4415" w:rsidRPr="00811962" w:rsidRDefault="00811962" w:rsidP="00BF248A">
      <w:pPr>
        <w:ind w:firstLine="0"/>
      </w:pPr>
      <w:r>
        <w:t xml:space="preserve">Само становление этого движения может быть рассмотрено как успех, но я думаю, по пути нас ждет много неудач. Это похоже на </w:t>
      </w:r>
      <w:r w:rsidR="00A770C1">
        <w:t>личный</w:t>
      </w:r>
      <w:r>
        <w:t xml:space="preserve"> путь веры, где</w:t>
      </w:r>
      <w:r w:rsidR="00A770C1">
        <w:t xml:space="preserve"> причиной неизбежных провалов является</w:t>
      </w:r>
      <w:r>
        <w:t xml:space="preserve"> грех, но от </w:t>
      </w:r>
      <w:r w:rsidR="000C3D43">
        <w:t>него</w:t>
      </w:r>
      <w:r>
        <w:t xml:space="preserve"> мы получаем </w:t>
      </w:r>
      <w:r w:rsidR="00A770C1">
        <w:t>неизменное</w:t>
      </w:r>
      <w:r>
        <w:t xml:space="preserve"> избавление.</w:t>
      </w:r>
    </w:p>
    <w:p w:rsidR="00AA4415" w:rsidRPr="00811962" w:rsidRDefault="00811962" w:rsidP="00BF248A">
      <w:pPr>
        <w:ind w:firstLine="0"/>
      </w:pPr>
      <w:r>
        <w:t xml:space="preserve">Мы </w:t>
      </w:r>
      <w:r w:rsidR="000C3D43">
        <w:t xml:space="preserve">увидим, как разоряются </w:t>
      </w:r>
      <w:proofErr w:type="spellStart"/>
      <w:r w:rsidR="000C3D43">
        <w:t>стартапы</w:t>
      </w:r>
      <w:proofErr w:type="spellEnd"/>
      <w:r w:rsidR="000C3D43">
        <w:t>, закрываются компании, а инвесторы теряют свои деньги</w:t>
      </w:r>
      <w:r>
        <w:t>.</w:t>
      </w:r>
    </w:p>
    <w:p w:rsidR="00811962" w:rsidRPr="00811962" w:rsidRDefault="00811962" w:rsidP="00BF248A">
      <w:pPr>
        <w:ind w:firstLine="0"/>
      </w:pPr>
      <w:r>
        <w:t xml:space="preserve">Через каждый такой опыт мы научимся верить Богу больше, вырастем и в конце концов начнем видеть больше </w:t>
      </w:r>
      <w:r w:rsidR="000C3D43">
        <w:t>успешных примеров</w:t>
      </w:r>
      <w:r>
        <w:t xml:space="preserve">, потому что </w:t>
      </w:r>
      <w:r w:rsidR="00917342">
        <w:t xml:space="preserve">научимся </w:t>
      </w:r>
      <w:r w:rsidR="00781094">
        <w:t>быть ведомыми Им</w:t>
      </w:r>
      <w:r w:rsidR="00917342">
        <w:t>.</w:t>
      </w:r>
    </w:p>
    <w:p w:rsidR="00917342" w:rsidRPr="000C3D43" w:rsidRDefault="00917342" w:rsidP="005562F7">
      <w:pPr>
        <w:pStyle w:val="1"/>
      </w:pPr>
      <w:r>
        <w:lastRenderedPageBreak/>
        <w:t>Каков</w:t>
      </w:r>
      <w:r w:rsidR="000C3D43">
        <w:t>ы</w:t>
      </w:r>
      <w:r w:rsidRPr="000C3D43">
        <w:t xml:space="preserve"> </w:t>
      </w:r>
      <w:r>
        <w:t>долгосрочны</w:t>
      </w:r>
      <w:r w:rsidR="000C3D43">
        <w:t>е</w:t>
      </w:r>
      <w:r w:rsidRPr="000C3D43">
        <w:t xml:space="preserve"> </w:t>
      </w:r>
      <w:r w:rsidR="000C3D43">
        <w:t>перспективы</w:t>
      </w:r>
      <w:r w:rsidRPr="000C3D43">
        <w:t>?</w:t>
      </w:r>
    </w:p>
    <w:p w:rsidR="00917342" w:rsidRPr="00917342" w:rsidRDefault="00917342" w:rsidP="00BF248A">
      <w:pPr>
        <w:ind w:firstLine="0"/>
      </w:pPr>
      <w:r>
        <w:t xml:space="preserve">В </w:t>
      </w:r>
      <w:r w:rsidR="005562F7">
        <w:t>С</w:t>
      </w:r>
      <w:r>
        <w:t xml:space="preserve">иликоновой долине, где обосновались мы с моим </w:t>
      </w:r>
      <w:r w:rsidR="00511464">
        <w:t xml:space="preserve">партнером и </w:t>
      </w:r>
      <w:r>
        <w:t>со</w:t>
      </w:r>
      <w:r w:rsidR="005562F7">
        <w:t>-</w:t>
      </w:r>
      <w:r>
        <w:t xml:space="preserve">основателем </w:t>
      </w:r>
      <w:r w:rsidR="000C3D43">
        <w:t>«</w:t>
      </w:r>
      <w:r w:rsidR="000C3D43">
        <w:rPr>
          <w:lang w:val="en-US"/>
        </w:rPr>
        <w:t>Telos</w:t>
      </w:r>
      <w:r w:rsidR="000C3D43" w:rsidRPr="000C3D43">
        <w:t xml:space="preserve"> </w:t>
      </w:r>
      <w:r w:rsidR="000C3D43">
        <w:rPr>
          <w:lang w:val="en-US"/>
        </w:rPr>
        <w:t>Ventures</w:t>
      </w:r>
      <w:r w:rsidR="000C3D43">
        <w:t>»,</w:t>
      </w:r>
      <w:r>
        <w:t xml:space="preserve"> существует зрелая </w:t>
      </w:r>
      <w:r w:rsidR="00B23F37">
        <w:t>инфраструктура</w:t>
      </w:r>
      <w:r>
        <w:t xml:space="preserve">, поддерживающая </w:t>
      </w:r>
      <w:proofErr w:type="spellStart"/>
      <w:r>
        <w:t>стартапы</w:t>
      </w:r>
      <w:proofErr w:type="spellEnd"/>
      <w:r>
        <w:t xml:space="preserve">, </w:t>
      </w:r>
      <w:r w:rsidR="00511464">
        <w:t xml:space="preserve">инфраструктура, </w:t>
      </w:r>
      <w:r w:rsidR="00B23F37">
        <w:t>не имеющая аналогов в мире</w:t>
      </w:r>
      <w:r>
        <w:t>.</w:t>
      </w:r>
    </w:p>
    <w:p w:rsidR="00AA4415" w:rsidRPr="00917342" w:rsidRDefault="00917342" w:rsidP="00BF248A">
      <w:pPr>
        <w:ind w:firstLine="0"/>
      </w:pPr>
      <w:r>
        <w:t xml:space="preserve">Необходимые части этой сложной и </w:t>
      </w:r>
      <w:r w:rsidR="00B23F37">
        <w:t>разнородной инфраструктуры</w:t>
      </w:r>
      <w:r>
        <w:t xml:space="preserve"> включают:</w:t>
      </w:r>
    </w:p>
    <w:p w:rsidR="00AA4415" w:rsidRPr="00B23F37" w:rsidRDefault="00917342" w:rsidP="0068517A">
      <w:pPr>
        <w:pStyle w:val="a7"/>
        <w:numPr>
          <w:ilvl w:val="0"/>
          <w:numId w:val="2"/>
        </w:numPr>
      </w:pPr>
      <w:r>
        <w:t>Капитал</w:t>
      </w:r>
      <w:r w:rsidR="00B23F37">
        <w:t xml:space="preserve"> (</w:t>
      </w:r>
      <w:r w:rsidR="005562F7">
        <w:t>бизнес-ангелы</w:t>
      </w:r>
      <w:r w:rsidR="00B23F37">
        <w:rPr>
          <w:rStyle w:val="a6"/>
        </w:rPr>
        <w:footnoteReference w:id="7"/>
      </w:r>
      <w:r w:rsidR="00254BF6">
        <w:t xml:space="preserve"> и венчурные капитал</w:t>
      </w:r>
      <w:r w:rsidR="005562F7">
        <w:t>исты</w:t>
      </w:r>
      <w:r w:rsidR="00254BF6">
        <w:t>)</w:t>
      </w:r>
    </w:p>
    <w:p w:rsidR="00254BF6" w:rsidRDefault="00254BF6" w:rsidP="0068517A">
      <w:pPr>
        <w:pStyle w:val="a7"/>
        <w:numPr>
          <w:ilvl w:val="0"/>
          <w:numId w:val="2"/>
        </w:numPr>
      </w:pPr>
      <w:r>
        <w:t>Ученые (в первую очередь Беркли и Стэнфорд)</w:t>
      </w:r>
    </w:p>
    <w:p w:rsidR="00AA4415" w:rsidRPr="0068517A" w:rsidRDefault="00254BF6" w:rsidP="0068517A">
      <w:pPr>
        <w:pStyle w:val="a7"/>
        <w:numPr>
          <w:ilvl w:val="0"/>
          <w:numId w:val="2"/>
        </w:numPr>
      </w:pPr>
      <w:r>
        <w:t>Акселераторы</w:t>
      </w:r>
      <w:r w:rsidRPr="0068517A">
        <w:t xml:space="preserve"> </w:t>
      </w:r>
      <w:r w:rsidR="00AA4415" w:rsidRPr="0068517A">
        <w:t>(</w:t>
      </w:r>
      <w:r w:rsidRPr="0068517A">
        <w:rPr>
          <w:lang w:val="en-US"/>
        </w:rPr>
        <w:t>Y</w:t>
      </w:r>
      <w:r w:rsidRPr="0068517A">
        <w:t xml:space="preserve"> </w:t>
      </w:r>
      <w:r w:rsidRPr="0068517A">
        <w:rPr>
          <w:lang w:val="en-US"/>
        </w:rPr>
        <w:t>Combinator</w:t>
      </w:r>
      <w:r>
        <w:t xml:space="preserve">, </w:t>
      </w:r>
      <w:r w:rsidR="00AA4415" w:rsidRPr="0068517A">
        <w:t xml:space="preserve">500 </w:t>
      </w:r>
      <w:r w:rsidR="00AA4415" w:rsidRPr="0068517A">
        <w:rPr>
          <w:lang w:val="en-US"/>
        </w:rPr>
        <w:t>Startups</w:t>
      </w:r>
      <w:r w:rsidR="00161F4D">
        <w:t>)</w:t>
      </w:r>
      <w:r w:rsidR="00161F4D">
        <w:rPr>
          <w:rStyle w:val="a6"/>
        </w:rPr>
        <w:footnoteReference w:id="8"/>
      </w:r>
    </w:p>
    <w:p w:rsidR="0068517A" w:rsidRDefault="005562F7" w:rsidP="0068517A">
      <w:pPr>
        <w:pStyle w:val="a7"/>
        <w:numPr>
          <w:ilvl w:val="0"/>
          <w:numId w:val="2"/>
        </w:numPr>
      </w:pPr>
      <w:r>
        <w:t>Инфраструктура поддерживающих сервисов</w:t>
      </w:r>
      <w:r w:rsidR="0068517A">
        <w:t xml:space="preserve"> (юридический отдел, </w:t>
      </w:r>
      <w:r w:rsidR="0068517A" w:rsidRPr="0068517A">
        <w:t>инвестиционно-банковские услуги</w:t>
      </w:r>
      <w:r w:rsidR="0068517A">
        <w:t>, рынок ценных бумаг)</w:t>
      </w:r>
    </w:p>
    <w:p w:rsidR="00917342" w:rsidRPr="0068517A" w:rsidRDefault="00917342" w:rsidP="0068517A">
      <w:pPr>
        <w:pStyle w:val="a7"/>
        <w:numPr>
          <w:ilvl w:val="0"/>
          <w:numId w:val="2"/>
        </w:numPr>
      </w:pPr>
      <w:r>
        <w:t xml:space="preserve">Большие технологические компании такие как </w:t>
      </w:r>
      <w:r w:rsidRPr="0068517A">
        <w:rPr>
          <w:lang w:val="en-US"/>
        </w:rPr>
        <w:t>HP</w:t>
      </w:r>
      <w:r w:rsidRPr="00917342">
        <w:t xml:space="preserve">, </w:t>
      </w:r>
      <w:r w:rsidR="0068517A" w:rsidRPr="0068517A">
        <w:rPr>
          <w:lang w:val="en-US"/>
        </w:rPr>
        <w:t>Oracle</w:t>
      </w:r>
      <w:r w:rsidR="0068517A" w:rsidRPr="0068517A">
        <w:t xml:space="preserve">, </w:t>
      </w:r>
      <w:r w:rsidR="0068517A" w:rsidRPr="0068517A">
        <w:rPr>
          <w:lang w:val="en-US"/>
        </w:rPr>
        <w:t>Facebook</w:t>
      </w:r>
      <w:r w:rsidR="0068517A" w:rsidRPr="0068517A">
        <w:t xml:space="preserve">, </w:t>
      </w:r>
      <w:r w:rsidR="0068517A">
        <w:t>и</w:t>
      </w:r>
      <w:r w:rsidR="0068517A" w:rsidRPr="0068517A">
        <w:t xml:space="preserve"> </w:t>
      </w:r>
      <w:r w:rsidR="0068517A" w:rsidRPr="0068517A">
        <w:rPr>
          <w:lang w:val="en-US"/>
        </w:rPr>
        <w:t>Google</w:t>
      </w:r>
      <w:r w:rsidR="0068517A">
        <w:t xml:space="preserve">, которые предоставляют капитал, экспертные знания, а также покупают </w:t>
      </w:r>
      <w:proofErr w:type="spellStart"/>
      <w:r w:rsidR="0068517A">
        <w:t>стартапы</w:t>
      </w:r>
      <w:proofErr w:type="spellEnd"/>
      <w:r w:rsidR="0068517A">
        <w:t>.</w:t>
      </w:r>
    </w:p>
    <w:p w:rsidR="00917342" w:rsidRPr="00917342" w:rsidRDefault="00917342" w:rsidP="00BF248A">
      <w:pPr>
        <w:ind w:firstLine="0"/>
      </w:pPr>
      <w:r>
        <w:t xml:space="preserve">На данный момент </w:t>
      </w:r>
      <w:r w:rsidR="003A41DD">
        <w:t xml:space="preserve">в </w:t>
      </w:r>
      <w:r>
        <w:t>движени</w:t>
      </w:r>
      <w:r w:rsidR="003A41DD">
        <w:t>и</w:t>
      </w:r>
      <w:r>
        <w:t xml:space="preserve"> </w:t>
      </w:r>
      <w:r w:rsidR="003A41DD">
        <w:t xml:space="preserve">«вера и </w:t>
      </w:r>
      <w:r w:rsidR="00511464">
        <w:t>работа</w:t>
      </w:r>
      <w:r w:rsidR="003A41DD">
        <w:t xml:space="preserve">» </w:t>
      </w:r>
      <w:r w:rsidR="00511464">
        <w:t xml:space="preserve">такой инфраструктуры нет и </w:t>
      </w:r>
      <w:r w:rsidR="003A41DD">
        <w:t xml:space="preserve">усилия </w:t>
      </w:r>
      <w:r w:rsidR="00511464">
        <w:t xml:space="preserve">разных участников движения </w:t>
      </w:r>
      <w:r w:rsidR="005562F7">
        <w:t>не согласованы</w:t>
      </w:r>
      <w:r>
        <w:t xml:space="preserve">. </w:t>
      </w:r>
      <w:r w:rsidR="005562F7">
        <w:t>Подобно тому, к</w:t>
      </w:r>
      <w:r>
        <w:t xml:space="preserve">ак </w:t>
      </w:r>
      <w:r w:rsidR="005562F7">
        <w:t xml:space="preserve">это уже сделано </w:t>
      </w:r>
      <w:r>
        <w:t xml:space="preserve">в </w:t>
      </w:r>
      <w:r w:rsidR="005562F7">
        <w:t>С</w:t>
      </w:r>
      <w:r>
        <w:t xml:space="preserve">иликоновой долине, мы должны </w:t>
      </w:r>
      <w:r w:rsidR="005562F7">
        <w:t>вы</w:t>
      </w:r>
      <w:r>
        <w:t xml:space="preserve">строить </w:t>
      </w:r>
      <w:r w:rsidR="003A41DD">
        <w:t>инфраструктуру</w:t>
      </w:r>
      <w:r>
        <w:t xml:space="preserve"> через </w:t>
      </w:r>
      <w:r w:rsidR="00EF6373">
        <w:t>примирение всех (языков, племен и народов</w:t>
      </w:r>
      <w:r w:rsidR="003A41DD">
        <w:t>)</w:t>
      </w:r>
      <w:r w:rsidR="00EF6373">
        <w:t>.</w:t>
      </w:r>
    </w:p>
    <w:p w:rsidR="00AA4415" w:rsidRPr="00CA0BF5" w:rsidRDefault="00EF6373" w:rsidP="00BF248A">
      <w:pPr>
        <w:ind w:firstLine="0"/>
      </w:pPr>
      <w:r>
        <w:t xml:space="preserve">Однако </w:t>
      </w:r>
      <w:r w:rsidR="00CA0BF5">
        <w:t>движения</w:t>
      </w:r>
      <w:r>
        <w:t>,</w:t>
      </w:r>
      <w:r w:rsidR="00CA0BF5">
        <w:t xml:space="preserve"> которые преуспевали </w:t>
      </w:r>
      <w:r>
        <w:t>на том или ином этапе,</w:t>
      </w:r>
      <w:r w:rsidR="00CA0BF5">
        <w:t xml:space="preserve"> должны перестать быть</w:t>
      </w:r>
      <w:r w:rsidR="005E4992">
        <w:t xml:space="preserve"> просто</w:t>
      </w:r>
      <w:r w:rsidR="00CA0BF5">
        <w:t xml:space="preserve"> движениями. Например, то, что начиналось </w:t>
      </w:r>
      <w:proofErr w:type="gramStart"/>
      <w:r>
        <w:t>в  конце</w:t>
      </w:r>
      <w:proofErr w:type="gramEnd"/>
      <w:r>
        <w:t xml:space="preserve"> 50-х как группа независимых бизнес-</w:t>
      </w:r>
      <w:r w:rsidR="00CA0BF5">
        <w:t xml:space="preserve">новаторов в </w:t>
      </w:r>
      <w:r w:rsidRPr="00AA4415">
        <w:rPr>
          <w:lang w:val="en-US"/>
        </w:rPr>
        <w:t>Fairchild</w:t>
      </w:r>
      <w:r w:rsidRPr="00EF6373">
        <w:t xml:space="preserve"> </w:t>
      </w:r>
      <w:r w:rsidRPr="00AA4415">
        <w:rPr>
          <w:lang w:val="en-US"/>
        </w:rPr>
        <w:t>Semiconductor</w:t>
      </w:r>
      <w:r>
        <w:rPr>
          <w:rStyle w:val="a6"/>
          <w:lang w:val="en-US"/>
        </w:rPr>
        <w:footnoteReference w:id="9"/>
      </w:r>
      <w:r>
        <w:t xml:space="preserve"> и </w:t>
      </w:r>
      <w:proofErr w:type="spellStart"/>
      <w:r w:rsidRPr="00AA4415">
        <w:rPr>
          <w:lang w:val="en-US"/>
        </w:rPr>
        <w:t>Venrock</w:t>
      </w:r>
      <w:proofErr w:type="spellEnd"/>
      <w:r w:rsidRPr="00EF6373">
        <w:t xml:space="preserve"> </w:t>
      </w:r>
      <w:r w:rsidRPr="00AA4415">
        <w:rPr>
          <w:lang w:val="en-US"/>
        </w:rPr>
        <w:t>Associates</w:t>
      </w:r>
      <w:r w:rsidRPr="00EF6373">
        <w:t xml:space="preserve"> </w:t>
      </w:r>
      <w:r w:rsidR="00CA0BF5">
        <w:t xml:space="preserve">превратилось в </w:t>
      </w:r>
      <w:r>
        <w:t>междуна</w:t>
      </w:r>
      <w:r w:rsidR="005E4992">
        <w:t>родный центр бизнеса и инновации - Силиконовую Д</w:t>
      </w:r>
      <w:r w:rsidR="00CA0BF5">
        <w:t>олину</w:t>
      </w:r>
      <w:r w:rsidR="00161F4D">
        <w:rPr>
          <w:rStyle w:val="a6"/>
        </w:rPr>
        <w:footnoteReference w:id="10"/>
      </w:r>
      <w:r w:rsidR="00CA0BF5">
        <w:t xml:space="preserve">. И Иисус отправлял апостолов </w:t>
      </w:r>
      <w:r w:rsidR="005E4992">
        <w:t>запустить</w:t>
      </w:r>
      <w:r w:rsidR="00CA0BF5">
        <w:t xml:space="preserve"> движение, которое стало</w:t>
      </w:r>
      <w:r w:rsidR="005E4992">
        <w:t xml:space="preserve"> основанием </w:t>
      </w:r>
      <w:r w:rsidR="005562F7">
        <w:t>В</w:t>
      </w:r>
      <w:r w:rsidR="005E4992">
        <w:t>се</w:t>
      </w:r>
      <w:r w:rsidR="005562F7">
        <w:t>ленск</w:t>
      </w:r>
      <w:r w:rsidR="005E4992">
        <w:t xml:space="preserve">ой </w:t>
      </w:r>
      <w:r w:rsidR="005562F7">
        <w:t>Ц</w:t>
      </w:r>
      <w:r w:rsidR="005E4992">
        <w:t>еркви</w:t>
      </w:r>
      <w:r w:rsidR="00CA0BF5">
        <w:t>.</w:t>
      </w:r>
    </w:p>
    <w:p w:rsidR="00AA4415" w:rsidRPr="00CA0BF5" w:rsidRDefault="00CA0BF5" w:rsidP="00BF248A">
      <w:pPr>
        <w:spacing w:line="480" w:lineRule="auto"/>
        <w:ind w:firstLine="0"/>
      </w:pPr>
      <w:r>
        <w:lastRenderedPageBreak/>
        <w:t>В будущем я надеюсь увидеть</w:t>
      </w:r>
      <w:r w:rsidR="005E4992">
        <w:t xml:space="preserve"> закат</w:t>
      </w:r>
      <w:r>
        <w:t xml:space="preserve"> </w:t>
      </w:r>
      <w:r w:rsidR="005E4992">
        <w:t>движений «</w:t>
      </w:r>
      <w:r w:rsidR="005E4992" w:rsidRPr="005E4992">
        <w:t>предпринимате</w:t>
      </w:r>
      <w:r w:rsidR="005E4992">
        <w:t>льство, основанное на Евангелии», «</w:t>
      </w:r>
      <w:r w:rsidR="005562F7">
        <w:t>Бизнес как миссия</w:t>
      </w:r>
      <w:r w:rsidR="005E4992">
        <w:t>» и «</w:t>
      </w:r>
      <w:r w:rsidR="005562F7">
        <w:t>В</w:t>
      </w:r>
      <w:r w:rsidR="005E4992">
        <w:t xml:space="preserve">ера и труд», так как  объединение </w:t>
      </w:r>
      <w:r w:rsidR="006F5925">
        <w:t xml:space="preserve">нашей работы </w:t>
      </w:r>
      <w:r w:rsidR="005E4992">
        <w:t>и</w:t>
      </w:r>
      <w:r w:rsidR="006F5925">
        <w:t xml:space="preserve"> наш</w:t>
      </w:r>
      <w:r w:rsidR="005E4992">
        <w:t>ей веры</w:t>
      </w:r>
      <w:r w:rsidR="006F5925">
        <w:t xml:space="preserve"> станет естественной частью того, что мы делаем и кем являемся.</w:t>
      </w:r>
    </w:p>
    <w:p w:rsidR="00AA4415" w:rsidRPr="006F5925" w:rsidRDefault="006F5925" w:rsidP="00BF248A">
      <w:pPr>
        <w:ind w:firstLine="0"/>
      </w:pPr>
      <w:r>
        <w:t>Не</w:t>
      </w:r>
      <w:r w:rsidR="005E4992">
        <w:t xml:space="preserve"> может быть ложного деления на свя</w:t>
      </w:r>
      <w:r w:rsidR="005562F7">
        <w:t>щенн</w:t>
      </w:r>
      <w:r w:rsidR="005E4992">
        <w:t>ое и мирское</w:t>
      </w:r>
      <w:r w:rsidRPr="006F5925">
        <w:t xml:space="preserve">. </w:t>
      </w:r>
      <w:r>
        <w:t xml:space="preserve">Чтобы движение </w:t>
      </w:r>
      <w:r w:rsidR="005562F7">
        <w:t>умерло</w:t>
      </w:r>
      <w:r>
        <w:t xml:space="preserve"> и перестало быть просто движением, мы должны п</w:t>
      </w:r>
      <w:r w:rsidR="00781094">
        <w:t>ринести все сферы нашей жизни, а</w:t>
      </w:r>
      <w:r w:rsidR="00511464">
        <w:t>,</w:t>
      </w:r>
      <w:r>
        <w:t xml:space="preserve"> стало быть</w:t>
      </w:r>
      <w:r w:rsidR="00511464">
        <w:t>,</w:t>
      </w:r>
      <w:r w:rsidR="005562F7">
        <w:t xml:space="preserve"> и</w:t>
      </w:r>
      <w:r>
        <w:t xml:space="preserve"> работу, Христу.</w:t>
      </w:r>
    </w:p>
    <w:p w:rsidR="00AA4415" w:rsidRDefault="006F5925" w:rsidP="005562F7">
      <w:pPr>
        <w:pStyle w:val="1"/>
      </w:pPr>
      <w:r>
        <w:t>Как это повлияет на нашу деятельность</w:t>
      </w:r>
      <w:r w:rsidR="005E4992">
        <w:t>?</w:t>
      </w:r>
    </w:p>
    <w:p w:rsidR="006F5925" w:rsidRPr="006F5925" w:rsidRDefault="006F5925" w:rsidP="00BF248A">
      <w:pPr>
        <w:ind w:firstLine="0"/>
      </w:pPr>
      <w:r>
        <w:t>Движение</w:t>
      </w:r>
      <w:r w:rsidR="005E4992">
        <w:t xml:space="preserve"> «в</w:t>
      </w:r>
      <w:r>
        <w:t xml:space="preserve">ера и </w:t>
      </w:r>
      <w:r w:rsidR="005562F7">
        <w:t>работа</w:t>
      </w:r>
      <w:r w:rsidR="005E4992">
        <w:t>»</w:t>
      </w:r>
      <w:r>
        <w:t xml:space="preserve"> </w:t>
      </w:r>
      <w:r w:rsidR="005562F7">
        <w:t xml:space="preserve">(во всех его проявлениях) </w:t>
      </w:r>
      <w:r>
        <w:t>должно поменять то, как мы служим и учим</w:t>
      </w:r>
      <w:r w:rsidR="005562F7">
        <w:t>.</w:t>
      </w:r>
    </w:p>
    <w:p w:rsidR="00AA4415" w:rsidRPr="00217CF1" w:rsidRDefault="005E4992" w:rsidP="00BF248A">
      <w:pPr>
        <w:ind w:firstLine="0"/>
      </w:pPr>
      <w:r>
        <w:t>Члены церкви захотят служить иначе</w:t>
      </w:r>
      <w:r w:rsidR="00217CF1">
        <w:t>. Они увидят свой бизнес и рабочие места не только как поле для благовестия, но и как средства для собс</w:t>
      </w:r>
      <w:r>
        <w:t>т</w:t>
      </w:r>
      <w:r w:rsidR="00217CF1">
        <w:t xml:space="preserve">венного духовного роста. Готовы ли к такому наши пасторы? Они должны будут научиться новому языку и приобрести новые навыки. Семинарии должны будут </w:t>
      </w:r>
      <w:r w:rsidR="001E28F4">
        <w:t>учить</w:t>
      </w:r>
      <w:r w:rsidR="00217CF1">
        <w:t xml:space="preserve"> наших лидеров оснащать других для нового контекста служения. </w:t>
      </w:r>
    </w:p>
    <w:p w:rsidR="00AA4415" w:rsidRPr="009834D6" w:rsidRDefault="00217CF1" w:rsidP="00BF248A">
      <w:pPr>
        <w:ind w:firstLine="0"/>
      </w:pPr>
      <w:r>
        <w:t xml:space="preserve">Миссионеры захотят </w:t>
      </w:r>
      <w:r w:rsidR="001E28F4">
        <w:t>действовать иначе</w:t>
      </w:r>
      <w:r w:rsidR="005562F7">
        <w:t xml:space="preserve">. </w:t>
      </w:r>
      <w:r>
        <w:t xml:space="preserve">Бизнес </w:t>
      </w:r>
      <w:r w:rsidR="005562F7">
        <w:t>перестанет быть только способом</w:t>
      </w:r>
      <w:r w:rsidR="001E28F4">
        <w:t xml:space="preserve"> поддержк</w:t>
      </w:r>
      <w:r w:rsidR="005562F7">
        <w:t>и «настоящей миссии». Сам бизнес</w:t>
      </w:r>
      <w:r w:rsidR="009834D6">
        <w:t xml:space="preserve"> </w:t>
      </w:r>
      <w:r w:rsidR="005562F7">
        <w:t xml:space="preserve">будет </w:t>
      </w:r>
      <w:r w:rsidR="009834D6">
        <w:t>платформ</w:t>
      </w:r>
      <w:r w:rsidR="005562F7">
        <w:t>ой</w:t>
      </w:r>
      <w:r w:rsidR="009834D6">
        <w:t xml:space="preserve"> распространения благой вести. В своем недавнем исследовании </w:t>
      </w:r>
      <w:r w:rsidR="001E28F4">
        <w:t xml:space="preserve">«Помогает или мешает </w:t>
      </w:r>
      <w:r w:rsidR="00521561">
        <w:t>благотворительная помощь практикующим миссию в бизнесе? Эмпирические данные»</w:t>
      </w:r>
      <w:r w:rsidR="00161F4D">
        <w:rPr>
          <w:rStyle w:val="a6"/>
        </w:rPr>
        <w:footnoteReference w:id="11"/>
      </w:r>
      <w:r w:rsidR="001E28F4">
        <w:t xml:space="preserve"> </w:t>
      </w:r>
      <w:r w:rsidR="00521561">
        <w:t xml:space="preserve">профессор Стив </w:t>
      </w:r>
      <w:proofErr w:type="spellStart"/>
      <w:r w:rsidR="00521561">
        <w:t>Рандл</w:t>
      </w:r>
      <w:proofErr w:type="spellEnd"/>
      <w:r w:rsidR="00521561">
        <w:t xml:space="preserve"> из университета </w:t>
      </w:r>
      <w:proofErr w:type="spellStart"/>
      <w:proofErr w:type="gramStart"/>
      <w:r w:rsidR="00521561">
        <w:t>Байола</w:t>
      </w:r>
      <w:proofErr w:type="spellEnd"/>
      <w:r w:rsidR="00521561" w:rsidRPr="00521561">
        <w:t xml:space="preserve"> </w:t>
      </w:r>
      <w:r w:rsidR="009834D6">
        <w:t xml:space="preserve"> </w:t>
      </w:r>
      <w:r w:rsidR="00521561">
        <w:t>з</w:t>
      </w:r>
      <w:r w:rsidR="009834D6">
        <w:t>аключил</w:t>
      </w:r>
      <w:proofErr w:type="gramEnd"/>
      <w:r w:rsidR="009834D6">
        <w:t xml:space="preserve">, что миссионеры, которые </w:t>
      </w:r>
      <w:r w:rsidR="00521561">
        <w:t>служат</w:t>
      </w:r>
      <w:r w:rsidR="003D69BE">
        <w:t>,</w:t>
      </w:r>
      <w:r w:rsidR="00521561">
        <w:t xml:space="preserve"> </w:t>
      </w:r>
      <w:r w:rsidR="009834D6">
        <w:t>используя</w:t>
      </w:r>
      <w:r w:rsidR="00521561">
        <w:t xml:space="preserve"> подход «</w:t>
      </w:r>
      <w:r w:rsidR="00A92F36">
        <w:t>Бизнес как миссия</w:t>
      </w:r>
      <w:r w:rsidR="00521561">
        <w:t>»</w:t>
      </w:r>
      <w:r w:rsidR="009834D6">
        <w:t xml:space="preserve">, более успешны и в служении, и в бизнесе чем те, кто только собирает поддержку и не </w:t>
      </w:r>
      <w:r w:rsidR="00521561">
        <w:t>имеет доход от работы.</w:t>
      </w:r>
    </w:p>
    <w:p w:rsidR="00D14BB3" w:rsidRPr="00D14BB3" w:rsidRDefault="00D14BB3" w:rsidP="00BF248A">
      <w:pPr>
        <w:ind w:firstLine="0"/>
      </w:pPr>
      <w:r>
        <w:lastRenderedPageBreak/>
        <w:t>Встает вопрос</w:t>
      </w:r>
      <w:r w:rsidR="00521561">
        <w:t>:</w:t>
      </w:r>
      <w:r>
        <w:t xml:space="preserve"> готовы ли к этому </w:t>
      </w:r>
      <w:r w:rsidR="00A92F36">
        <w:t>миссионерские агентства?</w:t>
      </w:r>
      <w:r w:rsidRPr="00D14BB3">
        <w:t xml:space="preserve"> </w:t>
      </w:r>
      <w:r>
        <w:t xml:space="preserve">Мы должны </w:t>
      </w:r>
      <w:r w:rsidR="00521561">
        <w:t>убедиться в том,</w:t>
      </w:r>
      <w:r>
        <w:t xml:space="preserve"> что они смогут поддержать новое поколение </w:t>
      </w:r>
      <w:r w:rsidR="00521561">
        <w:t>миссионеров</w:t>
      </w:r>
      <w:r w:rsidR="00A92F36">
        <w:t>, использующих модель</w:t>
      </w:r>
      <w:r w:rsidR="00521561">
        <w:t xml:space="preserve"> «</w:t>
      </w:r>
      <w:r w:rsidR="00A92F36">
        <w:t>Бизнес как миссия</w:t>
      </w:r>
      <w:r w:rsidR="00521561">
        <w:t>»</w:t>
      </w:r>
      <w:r w:rsidR="00A92F36">
        <w:t>.</w:t>
      </w:r>
    </w:p>
    <w:p w:rsidR="00284972" w:rsidRDefault="00D14BB3" w:rsidP="00BF248A">
      <w:pPr>
        <w:ind w:firstLine="0"/>
      </w:pPr>
      <w:r>
        <w:t>Но возможно</w:t>
      </w:r>
      <w:r w:rsidR="00A92F36">
        <w:t>,</w:t>
      </w:r>
      <w:r>
        <w:t xml:space="preserve"> наиболее значительное изменение</w:t>
      </w:r>
      <w:r w:rsidR="00521561">
        <w:t xml:space="preserve"> будет состоять</w:t>
      </w:r>
      <w:r>
        <w:t xml:space="preserve"> в том, что наши организации должны развить образ мышления Царства. Чтобы построить </w:t>
      </w:r>
      <w:r w:rsidR="00521561">
        <w:t>инфраструктуру</w:t>
      </w:r>
      <w:r>
        <w:t xml:space="preserve">, мы должны работать вместе: </w:t>
      </w:r>
      <w:r w:rsidR="00E61607">
        <w:t>координация, сотрудничество, создание общего языка и объединение индивидуальных усилий. На практике большинство из нас</w:t>
      </w:r>
      <w:r w:rsidR="00521561">
        <w:t xml:space="preserve"> слишком</w:t>
      </w:r>
      <w:r w:rsidR="00284972">
        <w:t xml:space="preserve"> внутренне</w:t>
      </w:r>
      <w:r w:rsidR="00521561">
        <w:t xml:space="preserve"> сфокусирован</w:t>
      </w:r>
      <w:r w:rsidR="00E61607">
        <w:t xml:space="preserve">ы </w:t>
      </w:r>
      <w:r w:rsidR="00A92F36">
        <w:t>на выживание</w:t>
      </w:r>
      <w:r w:rsidR="00E61607">
        <w:t xml:space="preserve"> и рост. </w:t>
      </w:r>
      <w:r w:rsidR="00A92F36">
        <w:t>Однако,</w:t>
      </w:r>
      <w:r w:rsidR="00E61607">
        <w:t xml:space="preserve"> чтобы движение в конечном счете и</w:t>
      </w:r>
      <w:r w:rsidR="00284972">
        <w:t xml:space="preserve">мело успех, мы должны преодолеть </w:t>
      </w:r>
      <w:r w:rsidR="00A92F36">
        <w:t>барьеры и</w:t>
      </w:r>
      <w:r w:rsidR="00E61607">
        <w:t xml:space="preserve"> начать общаться и </w:t>
      </w:r>
      <w:r w:rsidR="00284972">
        <w:t>сотрудничать друг с другом.</w:t>
      </w:r>
    </w:p>
    <w:p w:rsidR="00AA4415" w:rsidRDefault="00E61607" w:rsidP="00A92F36">
      <w:pPr>
        <w:pStyle w:val="1"/>
      </w:pPr>
      <w:r>
        <w:t>Что нам делать?</w:t>
      </w:r>
    </w:p>
    <w:p w:rsidR="00E61607" w:rsidRPr="00E61607" w:rsidRDefault="00E61607" w:rsidP="00BF248A">
      <w:pPr>
        <w:ind w:firstLine="0"/>
      </w:pPr>
      <w:r>
        <w:t>Мы должны практиковать послушание, жертву и любовь</w:t>
      </w:r>
      <w:r w:rsidR="00A92F36">
        <w:t>.</w:t>
      </w:r>
    </w:p>
    <w:p w:rsidR="00AA4415" w:rsidRPr="00B50F29" w:rsidRDefault="00E61607" w:rsidP="00BF248A">
      <w:pPr>
        <w:ind w:firstLine="0"/>
      </w:pPr>
      <w:r>
        <w:t>Послушание</w:t>
      </w:r>
      <w:r w:rsidR="00284972">
        <w:t xml:space="preserve">. </w:t>
      </w:r>
      <w:r w:rsidR="00652E6C">
        <w:t>В Великом</w:t>
      </w:r>
      <w:r w:rsidR="00284972">
        <w:t xml:space="preserve"> П</w:t>
      </w:r>
      <w:r w:rsidR="00652E6C">
        <w:t xml:space="preserve">оручении сказано, что мы </w:t>
      </w:r>
      <w:r w:rsidR="00284972">
        <w:t>становимся учениками через</w:t>
      </w:r>
      <w:r w:rsidR="00652E6C">
        <w:t xml:space="preserve"> соблюдение того, что велит Бог: любить Е</w:t>
      </w:r>
      <w:r>
        <w:t>го, любить ближнего, любить друг друга. Мы проводим</w:t>
      </w:r>
      <w:r w:rsidR="00652E6C">
        <w:t xml:space="preserve"> на работе больше половины </w:t>
      </w:r>
      <w:r w:rsidR="00893DE4">
        <w:t>активного времени</w:t>
      </w:r>
      <w:r w:rsidR="00652E6C">
        <w:t>. Возникает вопрос:</w:t>
      </w:r>
      <w:r>
        <w:t xml:space="preserve"> если мы не ищем учеников там, </w:t>
      </w:r>
      <w:r w:rsidR="00652E6C">
        <w:t xml:space="preserve">то </w:t>
      </w:r>
      <w:r>
        <w:t xml:space="preserve">где </w:t>
      </w:r>
      <w:r w:rsidR="00652E6C">
        <w:t xml:space="preserve">же </w:t>
      </w:r>
      <w:r>
        <w:t xml:space="preserve">мы это делаем? </w:t>
      </w:r>
      <w:r w:rsidR="00893DE4">
        <w:t>Нам важно быть</w:t>
      </w:r>
      <w:r>
        <w:t xml:space="preserve"> послушными повелениям Иисуса, и</w:t>
      </w:r>
      <w:r w:rsidR="00893DE4">
        <w:t>, само собой,</w:t>
      </w:r>
      <w:r>
        <w:t xml:space="preserve"> мы должны </w:t>
      </w:r>
      <w:r w:rsidR="00893DE4">
        <w:t>быть послушны</w:t>
      </w:r>
      <w:r>
        <w:t xml:space="preserve"> там, где проводим больше всего времени. Это</w:t>
      </w:r>
      <w:r w:rsidRPr="00BE164E">
        <w:t xml:space="preserve"> </w:t>
      </w:r>
      <w:r>
        <w:t>не</w:t>
      </w:r>
      <w:r w:rsidRPr="00BE164E">
        <w:t xml:space="preserve"> </w:t>
      </w:r>
      <w:r>
        <w:t>вопрос</w:t>
      </w:r>
      <w:r w:rsidRPr="00BE164E">
        <w:t xml:space="preserve"> «</w:t>
      </w:r>
      <w:r>
        <w:t>если</w:t>
      </w:r>
      <w:r w:rsidRPr="00BE164E">
        <w:t xml:space="preserve">», </w:t>
      </w:r>
      <w:r>
        <w:t>это</w:t>
      </w:r>
      <w:r w:rsidRPr="00BE164E">
        <w:t xml:space="preserve"> </w:t>
      </w:r>
      <w:r>
        <w:t>вопрос</w:t>
      </w:r>
      <w:r w:rsidRPr="00BE164E">
        <w:t xml:space="preserve"> «</w:t>
      </w:r>
      <w:r>
        <w:t>как</w:t>
      </w:r>
      <w:r w:rsidRPr="00BE164E">
        <w:t xml:space="preserve">». </w:t>
      </w:r>
      <w:r>
        <w:t>Мы</w:t>
      </w:r>
      <w:r w:rsidRPr="00893DE4">
        <w:t xml:space="preserve"> </w:t>
      </w:r>
      <w:r>
        <w:t>должны</w:t>
      </w:r>
      <w:r w:rsidRPr="00893DE4">
        <w:t xml:space="preserve"> </w:t>
      </w:r>
      <w:r w:rsidR="00B50F29">
        <w:t>воплощать</w:t>
      </w:r>
      <w:r w:rsidR="00B50F29" w:rsidRPr="00893DE4">
        <w:t xml:space="preserve"> </w:t>
      </w:r>
      <w:r w:rsidR="00B50F29">
        <w:t>нашу веру на работе</w:t>
      </w:r>
      <w:r w:rsidR="00161F4D">
        <w:rPr>
          <w:rStyle w:val="a6"/>
        </w:rPr>
        <w:footnoteReference w:id="12"/>
      </w:r>
      <w:r w:rsidR="00B50F29">
        <w:t>.</w:t>
      </w:r>
    </w:p>
    <w:p w:rsidR="00AA4415" w:rsidRPr="00B50F29" w:rsidRDefault="00B50F29" w:rsidP="00BF248A">
      <w:pPr>
        <w:ind w:firstLine="0"/>
      </w:pPr>
      <w:r>
        <w:t>Жертва</w:t>
      </w:r>
      <w:r w:rsidR="00893DE4">
        <w:t>. Иисус</w:t>
      </w:r>
      <w:r>
        <w:t xml:space="preserve"> сказал, что </w:t>
      </w:r>
      <w:r w:rsidR="00893DE4">
        <w:t>сберегший свою жизнь для себя – потеряет ее, а кто потеряет свою жизнь ради Него – обретет ее (</w:t>
      </w:r>
      <w:r w:rsidR="00A92F36">
        <w:t>Мф. 16:25</w:t>
      </w:r>
      <w:r w:rsidR="00893DE4">
        <w:t>)</w:t>
      </w:r>
      <w:r>
        <w:t xml:space="preserve">. </w:t>
      </w:r>
      <w:r w:rsidR="00893DE4">
        <w:t xml:space="preserve">Как </w:t>
      </w:r>
      <w:r w:rsidR="00E67E45">
        <w:t xml:space="preserve">это делали </w:t>
      </w:r>
      <w:r w:rsidR="00893DE4">
        <w:t>ученики Иисуса, м</w:t>
      </w:r>
      <w:r>
        <w:t xml:space="preserve">ы должны стремиться </w:t>
      </w:r>
      <w:r w:rsidR="00893DE4">
        <w:t>оставить позади</w:t>
      </w:r>
      <w:r>
        <w:t xml:space="preserve"> </w:t>
      </w:r>
      <w:r w:rsidR="00E67E45">
        <w:t>все земное и передать самих себя Христу.</w:t>
      </w:r>
    </w:p>
    <w:p w:rsidR="00161F4D" w:rsidRDefault="00B50F29" w:rsidP="00BF248A">
      <w:pPr>
        <w:ind w:firstLine="0"/>
      </w:pPr>
      <w:r>
        <w:t xml:space="preserve">Необходимо будет совершать профессиональные, финансовые и личные жертвы: </w:t>
      </w:r>
      <w:r w:rsidR="00E67E45">
        <w:t>руководителям придется</w:t>
      </w:r>
      <w:r>
        <w:t xml:space="preserve"> </w:t>
      </w:r>
      <w:r w:rsidR="00E67E45">
        <w:t xml:space="preserve">рисковать профессиональной репутацией, </w:t>
      </w:r>
      <w:r w:rsidR="00E67E45">
        <w:lastRenderedPageBreak/>
        <w:t>предпринимателям</w:t>
      </w:r>
      <w:r>
        <w:t xml:space="preserve"> – </w:t>
      </w:r>
      <w:r w:rsidR="00E67E45">
        <w:t xml:space="preserve">финансами, инвесторам придется столкнуться с </w:t>
      </w:r>
      <w:r>
        <w:t>риском потери капитала –</w:t>
      </w:r>
      <w:r w:rsidR="00161F4D">
        <w:t xml:space="preserve"> все это научит нас</w:t>
      </w:r>
      <w:r>
        <w:t xml:space="preserve"> искать </w:t>
      </w:r>
      <w:r w:rsidR="00161F4D">
        <w:t>прежде Ц</w:t>
      </w:r>
      <w:r>
        <w:t>арства. Как</w:t>
      </w:r>
      <w:r w:rsidR="00161F4D">
        <w:t xml:space="preserve"> мы видим это на </w:t>
      </w:r>
      <w:r>
        <w:t>пр</w:t>
      </w:r>
      <w:r w:rsidR="00161F4D">
        <w:t>и</w:t>
      </w:r>
      <w:r>
        <w:t xml:space="preserve">мере фарисеев, будут те, кто неожиданно (для нас) не захотят присоединиться к движению. </w:t>
      </w:r>
      <w:r w:rsidR="00161F4D">
        <w:t>Объедин</w:t>
      </w:r>
      <w:r w:rsidR="00A92F36">
        <w:t xml:space="preserve">ить веру и </w:t>
      </w:r>
      <w:r w:rsidR="00DA0D40">
        <w:t xml:space="preserve">профессиональный </w:t>
      </w:r>
      <w:r w:rsidR="00A92F36">
        <w:t>труд</w:t>
      </w:r>
      <w:r w:rsidR="00161F4D">
        <w:t xml:space="preserve"> нелегко</w:t>
      </w:r>
      <w:r>
        <w:t xml:space="preserve">, но </w:t>
      </w:r>
      <w:r w:rsidR="00A92F36">
        <w:t xml:space="preserve">сделать это </w:t>
      </w:r>
      <w:r>
        <w:t>необходим</w:t>
      </w:r>
      <w:r w:rsidR="00A92F36">
        <w:t>о</w:t>
      </w:r>
      <w:r>
        <w:t xml:space="preserve">. </w:t>
      </w:r>
      <w:r w:rsidR="00161F4D">
        <w:t xml:space="preserve">Какие жертвы </w:t>
      </w:r>
      <w:r w:rsidR="00A92F36">
        <w:t>ради этого</w:t>
      </w:r>
      <w:r w:rsidR="00161F4D">
        <w:t xml:space="preserve"> просит принести Бог</w:t>
      </w:r>
      <w:r w:rsidR="00A92F36">
        <w:t xml:space="preserve"> именно вас</w:t>
      </w:r>
      <w:r w:rsidR="00161F4D">
        <w:t xml:space="preserve">? </w:t>
      </w:r>
    </w:p>
    <w:p w:rsidR="00AA4415" w:rsidRPr="00B50F29" w:rsidRDefault="00B50F29" w:rsidP="00BF248A">
      <w:pPr>
        <w:ind w:firstLine="0"/>
      </w:pPr>
      <w:r>
        <w:t xml:space="preserve">Любовь. Мы </w:t>
      </w:r>
      <w:r w:rsidR="00161F4D">
        <w:t>можем делать что угодно, но если</w:t>
      </w:r>
      <w:r>
        <w:t xml:space="preserve"> в нас нет любви, мы</w:t>
      </w:r>
      <w:r w:rsidR="00161F4D">
        <w:t xml:space="preserve"> ничто (1</w:t>
      </w:r>
      <w:r>
        <w:t xml:space="preserve"> Кор</w:t>
      </w:r>
      <w:r w:rsidRPr="00161F4D">
        <w:t xml:space="preserve"> 13). </w:t>
      </w:r>
      <w:r w:rsidR="00161F4D">
        <w:t>Мы можем</w:t>
      </w:r>
      <w:r w:rsidRPr="00161F4D">
        <w:t xml:space="preserve"> </w:t>
      </w:r>
      <w:r w:rsidR="00A92F36">
        <w:t>любить</w:t>
      </w:r>
      <w:r w:rsidR="00A92F36" w:rsidRPr="00161F4D">
        <w:t>, потому что</w:t>
      </w:r>
      <w:r w:rsidRPr="00161F4D">
        <w:t xml:space="preserve"> </w:t>
      </w:r>
      <w:r>
        <w:t>Бог</w:t>
      </w:r>
      <w:r w:rsidRPr="00161F4D">
        <w:t xml:space="preserve"> </w:t>
      </w:r>
      <w:r>
        <w:t>прежде</w:t>
      </w:r>
      <w:r w:rsidRPr="00161F4D">
        <w:t xml:space="preserve"> </w:t>
      </w:r>
      <w:r>
        <w:t>возлюбил</w:t>
      </w:r>
      <w:r w:rsidRPr="00161F4D">
        <w:t xml:space="preserve"> </w:t>
      </w:r>
      <w:r>
        <w:t>нас</w:t>
      </w:r>
      <w:r w:rsidRPr="00161F4D">
        <w:t xml:space="preserve">. </w:t>
      </w:r>
      <w:r w:rsidR="00161F4D">
        <w:t xml:space="preserve">Настоящее движение «вера и </w:t>
      </w:r>
      <w:r w:rsidR="00DA0D40">
        <w:t>работа</w:t>
      </w:r>
      <w:r w:rsidR="00161F4D">
        <w:t>» н</w:t>
      </w:r>
      <w:r>
        <w:t>е</w:t>
      </w:r>
      <w:r w:rsidRPr="00B50F29">
        <w:t xml:space="preserve"> </w:t>
      </w:r>
      <w:r>
        <w:t>может</w:t>
      </w:r>
      <w:r w:rsidRPr="00B50F29">
        <w:t xml:space="preserve"> </w:t>
      </w:r>
      <w:r>
        <w:t>существовать</w:t>
      </w:r>
      <w:r w:rsidRPr="00B50F29">
        <w:t xml:space="preserve"> </w:t>
      </w:r>
      <w:r>
        <w:t>без</w:t>
      </w:r>
      <w:r w:rsidRPr="00B50F29">
        <w:t xml:space="preserve"> </w:t>
      </w:r>
      <w:r>
        <w:t>любви</w:t>
      </w:r>
      <w:r w:rsidRPr="00B50F29">
        <w:t>.</w:t>
      </w:r>
      <w:r>
        <w:t xml:space="preserve"> </w:t>
      </w:r>
      <w:r w:rsidR="00161F4D">
        <w:t>Мы должны</w:t>
      </w:r>
      <w:r>
        <w:t xml:space="preserve"> понять и принять, как</w:t>
      </w:r>
      <w:r w:rsidR="00161F4D">
        <w:t xml:space="preserve"> сильно</w:t>
      </w:r>
      <w:r>
        <w:t xml:space="preserve"> Бог лю</w:t>
      </w:r>
      <w:r w:rsidR="00161F4D">
        <w:t>б</w:t>
      </w:r>
      <w:r>
        <w:t>ит н</w:t>
      </w:r>
      <w:r w:rsidR="00161F4D">
        <w:t>ас, не только для того чтобы дела</w:t>
      </w:r>
      <w:r>
        <w:t>ть что-то, но</w:t>
      </w:r>
      <w:r w:rsidR="00161F4D">
        <w:t>, что более важно,</w:t>
      </w:r>
      <w:r>
        <w:t xml:space="preserve"> чтобы </w:t>
      </w:r>
      <w:r w:rsidR="00161F4D">
        <w:t>стать кем-то в Н</w:t>
      </w:r>
      <w:r>
        <w:t xml:space="preserve">ем. </w:t>
      </w:r>
      <w:r w:rsidRPr="00B50F29">
        <w:t xml:space="preserve"> </w:t>
      </w:r>
    </w:p>
    <w:p w:rsidR="00AA4415" w:rsidRDefault="00B50F29" w:rsidP="00BF248A">
      <w:pPr>
        <w:ind w:firstLine="0"/>
      </w:pPr>
      <w:r>
        <w:t xml:space="preserve">Так что, давайте </w:t>
      </w:r>
      <w:r w:rsidR="00161F4D">
        <w:t xml:space="preserve">вместе </w:t>
      </w:r>
      <w:r>
        <w:t>начнем это движение…</w:t>
      </w:r>
      <w:r w:rsidR="00511464">
        <w:t xml:space="preserve"> </w:t>
      </w:r>
      <w:bookmarkStart w:id="0" w:name="_GoBack"/>
      <w:bookmarkEnd w:id="0"/>
      <w:r w:rsidR="00161F4D">
        <w:t>а затем избавимся от него.</w:t>
      </w:r>
    </w:p>
    <w:p w:rsidR="00C70860" w:rsidRPr="003D2C55" w:rsidRDefault="00A35D15" w:rsidP="00BF248A">
      <w:pPr>
        <w:ind w:firstLine="0"/>
        <w:rPr>
          <w:i/>
        </w:rPr>
      </w:pPr>
      <w:r w:rsidRPr="00BF248A">
        <w:rPr>
          <w:b/>
          <w:i/>
        </w:rPr>
        <w:t>Об авторе:</w:t>
      </w:r>
      <w:r w:rsidRPr="00BF248A">
        <w:rPr>
          <w:i/>
        </w:rPr>
        <w:t xml:space="preserve"> Эрик </w:t>
      </w:r>
      <w:proofErr w:type="spellStart"/>
      <w:r w:rsidRPr="00BF248A">
        <w:rPr>
          <w:i/>
        </w:rPr>
        <w:t>Куан</w:t>
      </w:r>
      <w:proofErr w:type="spellEnd"/>
      <w:r w:rsidRPr="00BF248A">
        <w:rPr>
          <w:i/>
        </w:rPr>
        <w:t xml:space="preserve"> – один из (совместно с Дэвидом Кимом) основателей и лидеров компании </w:t>
      </w:r>
      <w:r w:rsidRPr="00BF248A">
        <w:rPr>
          <w:i/>
          <w:lang w:val="en-US"/>
        </w:rPr>
        <w:t>Telos</w:t>
      </w:r>
      <w:r w:rsidRPr="00BF248A">
        <w:rPr>
          <w:i/>
        </w:rPr>
        <w:t xml:space="preserve"> </w:t>
      </w:r>
      <w:r w:rsidRPr="00BF248A">
        <w:rPr>
          <w:i/>
          <w:lang w:val="en-US"/>
        </w:rPr>
        <w:t>Ventures</w:t>
      </w:r>
      <w:r w:rsidRPr="00BF248A">
        <w:rPr>
          <w:i/>
        </w:rPr>
        <w:t xml:space="preserve">, которая предлагает услуги консалтинга, бизнес-акселератора и </w:t>
      </w:r>
      <w:proofErr w:type="spellStart"/>
      <w:r w:rsidRPr="00BF248A">
        <w:rPr>
          <w:i/>
        </w:rPr>
        <w:t>коворкинга</w:t>
      </w:r>
      <w:proofErr w:type="spellEnd"/>
      <w:r w:rsidRPr="00BF248A">
        <w:rPr>
          <w:i/>
        </w:rPr>
        <w:t xml:space="preserve"> предпринимателям, осуществляющим свою деятельность в Силиконовой долине, а также является венчурным фондом для </w:t>
      </w:r>
      <w:proofErr w:type="spellStart"/>
      <w:r w:rsidRPr="00BF248A">
        <w:rPr>
          <w:i/>
        </w:rPr>
        <w:t>стартапов</w:t>
      </w:r>
      <w:proofErr w:type="spellEnd"/>
      <w:r w:rsidRPr="00BF248A">
        <w:rPr>
          <w:i/>
        </w:rPr>
        <w:t xml:space="preserve">. Деятельность компании </w:t>
      </w:r>
      <w:proofErr w:type="spellStart"/>
      <w:r w:rsidR="00BF248A" w:rsidRPr="00BF248A">
        <w:rPr>
          <w:i/>
        </w:rPr>
        <w:t>сфокуссирована</w:t>
      </w:r>
      <w:proofErr w:type="spellEnd"/>
      <w:r w:rsidRPr="00BF248A">
        <w:rPr>
          <w:i/>
        </w:rPr>
        <w:t xml:space="preserve"> на евангельских ценностях.</w:t>
      </w:r>
    </w:p>
    <w:sectPr w:rsidR="00C70860" w:rsidRPr="003D2C55" w:rsidSect="00511464">
      <w:pgSz w:w="11906" w:h="16838"/>
      <w:pgMar w:top="1134" w:right="850" w:bottom="10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6B" w:rsidRDefault="00EC166B" w:rsidP="007E3AA3">
      <w:pPr>
        <w:spacing w:after="0" w:line="240" w:lineRule="auto"/>
      </w:pPr>
      <w:r>
        <w:separator/>
      </w:r>
    </w:p>
  </w:endnote>
  <w:endnote w:type="continuationSeparator" w:id="0">
    <w:p w:rsidR="00EC166B" w:rsidRDefault="00EC166B" w:rsidP="007E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6B" w:rsidRDefault="00EC166B" w:rsidP="007E3AA3">
      <w:pPr>
        <w:spacing w:after="0" w:line="240" w:lineRule="auto"/>
      </w:pPr>
      <w:r>
        <w:separator/>
      </w:r>
    </w:p>
  </w:footnote>
  <w:footnote w:type="continuationSeparator" w:id="0">
    <w:p w:rsidR="00EC166B" w:rsidRDefault="00EC166B" w:rsidP="007E3AA3">
      <w:pPr>
        <w:spacing w:after="0" w:line="240" w:lineRule="auto"/>
      </w:pPr>
      <w:r>
        <w:continuationSeparator/>
      </w:r>
    </w:p>
  </w:footnote>
  <w:footnote w:id="1">
    <w:p w:rsidR="003A41DD" w:rsidRPr="007E3AA3" w:rsidRDefault="003A41DD" w:rsidP="0016275A">
      <w:pPr>
        <w:pStyle w:val="a4"/>
        <w:ind w:firstLine="0"/>
      </w:pPr>
      <w:r>
        <w:rPr>
          <w:rStyle w:val="a6"/>
        </w:rPr>
        <w:footnoteRef/>
      </w:r>
      <w:r w:rsidRPr="007E3AA3">
        <w:t xml:space="preserve"> </w:t>
      </w:r>
      <w:r>
        <w:rPr>
          <w:lang w:val="en-US"/>
        </w:rPr>
        <w:t>Telos</w:t>
      </w:r>
      <w:r w:rsidRPr="007E3AA3">
        <w:t xml:space="preserve"> – </w:t>
      </w:r>
      <w:r>
        <w:t>цель: «</w:t>
      </w:r>
      <w:r w:rsidRPr="007E3AA3">
        <w:t>Но во Христе ведь уже достигнута цель</w:t>
      </w:r>
      <w:r>
        <w:t xml:space="preserve"> </w:t>
      </w:r>
      <w:r w:rsidRPr="007E3AA3">
        <w:t>(</w:t>
      </w:r>
      <w:r>
        <w:rPr>
          <w:lang w:val="en-US"/>
        </w:rPr>
        <w:t>telos</w:t>
      </w:r>
      <w:r w:rsidRPr="007E3AA3">
        <w:t>), что была Законом указана</w:t>
      </w:r>
      <w:r>
        <w:t>» (</w:t>
      </w:r>
      <w:r>
        <w:rPr>
          <w:lang w:val="en-US"/>
        </w:rPr>
        <w:t>BTI</w:t>
      </w:r>
      <w:r>
        <w:t>)</w:t>
      </w:r>
      <w:r w:rsidRPr="007E3AA3">
        <w:t xml:space="preserve">, </w:t>
      </w:r>
      <w:r>
        <w:t>«Потому что Христос – конец (</w:t>
      </w:r>
      <w:r>
        <w:rPr>
          <w:lang w:val="en-US"/>
        </w:rPr>
        <w:t>telos</w:t>
      </w:r>
      <w:r>
        <w:t>) Закона: теперь каждый, кто верит, оправдан Богом» (</w:t>
      </w:r>
      <w:r>
        <w:rPr>
          <w:lang w:val="en-US"/>
        </w:rPr>
        <w:t>RBO</w:t>
      </w:r>
      <w:r w:rsidRPr="007E3AA3">
        <w:t>)</w:t>
      </w:r>
      <w:r>
        <w:t xml:space="preserve"> –</w:t>
      </w:r>
      <w:r w:rsidRPr="007E3AA3">
        <w:t xml:space="preserve"> </w:t>
      </w:r>
      <w:r>
        <w:t>Рим</w:t>
      </w:r>
      <w:r w:rsidRPr="007E3AA3">
        <w:t xml:space="preserve"> 10:4</w:t>
      </w:r>
    </w:p>
    <w:p w:rsidR="003A41DD" w:rsidRDefault="003A41DD" w:rsidP="0016275A">
      <w:pPr>
        <w:pStyle w:val="a4"/>
        <w:ind w:firstLine="0"/>
      </w:pPr>
      <w:r w:rsidRPr="007E3AA3">
        <w:rPr>
          <w:lang w:val="en-US"/>
        </w:rPr>
        <w:t>Telos</w:t>
      </w:r>
      <w:r w:rsidRPr="00DA657C">
        <w:t xml:space="preserve"> </w:t>
      </w:r>
      <w:r w:rsidRPr="007E3AA3">
        <w:rPr>
          <w:lang w:val="en-US"/>
        </w:rPr>
        <w:t>Ventures</w:t>
      </w:r>
      <w:r w:rsidRPr="00DA657C">
        <w:t xml:space="preserve"> – </w:t>
      </w:r>
      <w:r>
        <w:t>сообщество</w:t>
      </w:r>
      <w:r w:rsidRPr="00DA657C">
        <w:t xml:space="preserve"> </w:t>
      </w:r>
      <w:r>
        <w:t>предприятий</w:t>
      </w:r>
      <w:r w:rsidRPr="00DA657C">
        <w:t xml:space="preserve">, </w:t>
      </w:r>
      <w:r>
        <w:t>основанных</w:t>
      </w:r>
      <w:r w:rsidRPr="00DA657C">
        <w:t xml:space="preserve"> </w:t>
      </w:r>
      <w:r>
        <w:t>на</w:t>
      </w:r>
      <w:r w:rsidRPr="00DA657C">
        <w:t xml:space="preserve"> </w:t>
      </w:r>
      <w:r>
        <w:t>Евангелии</w:t>
      </w:r>
      <w:r w:rsidRPr="00DA657C">
        <w:t xml:space="preserve">, </w:t>
      </w:r>
      <w:r>
        <w:t>консультативная</w:t>
      </w:r>
      <w:r w:rsidRPr="00DA657C">
        <w:t xml:space="preserve"> </w:t>
      </w:r>
      <w:r>
        <w:t>и</w:t>
      </w:r>
      <w:r w:rsidRPr="00DA657C">
        <w:t xml:space="preserve"> </w:t>
      </w:r>
      <w:r>
        <w:t>инвестиционная</w:t>
      </w:r>
      <w:r w:rsidRPr="00DA657C">
        <w:t xml:space="preserve"> </w:t>
      </w:r>
      <w:r>
        <w:t>группа</w:t>
      </w:r>
      <w:r w:rsidRPr="00DA657C">
        <w:t xml:space="preserve">, </w:t>
      </w:r>
      <w:r>
        <w:t>помогающая</w:t>
      </w:r>
      <w:r w:rsidRPr="00DA657C">
        <w:t xml:space="preserve"> </w:t>
      </w:r>
      <w:r>
        <w:t xml:space="preserve">предпринимателям и инвесторам в строительстве </w:t>
      </w:r>
      <w:proofErr w:type="spellStart"/>
      <w:r>
        <w:t>стартапов</w:t>
      </w:r>
      <w:proofErr w:type="spellEnd"/>
      <w:r>
        <w:t>.</w:t>
      </w:r>
    </w:p>
  </w:footnote>
  <w:footnote w:id="2">
    <w:p w:rsidR="003A41DD" w:rsidRPr="007C5992" w:rsidRDefault="003A41DD" w:rsidP="0016275A">
      <w:pPr>
        <w:pStyle w:val="a4"/>
        <w:ind w:firstLine="0"/>
        <w:rPr>
          <w:b/>
        </w:rPr>
      </w:pPr>
      <w:r>
        <w:rPr>
          <w:rStyle w:val="a6"/>
        </w:rPr>
        <w:footnoteRef/>
      </w:r>
      <w:r w:rsidRPr="007C5992">
        <w:t xml:space="preserve"> </w:t>
      </w:r>
      <w:r>
        <w:t>С</w:t>
      </w:r>
      <w:r w:rsidRPr="007C5992">
        <w:t xml:space="preserve"> </w:t>
      </w:r>
      <w:r>
        <w:t>признательностью</w:t>
      </w:r>
      <w:r w:rsidRPr="007C5992">
        <w:t xml:space="preserve"> </w:t>
      </w:r>
      <w:r>
        <w:t>за</w:t>
      </w:r>
      <w:r w:rsidRPr="007C5992">
        <w:t xml:space="preserve"> </w:t>
      </w:r>
      <w:r>
        <w:t>термин</w:t>
      </w:r>
      <w:r w:rsidRPr="007C5992">
        <w:t xml:space="preserve"> </w:t>
      </w:r>
      <w:r>
        <w:t>нашим</w:t>
      </w:r>
      <w:r w:rsidRPr="007C5992">
        <w:t xml:space="preserve"> </w:t>
      </w:r>
      <w:r>
        <w:t>друзьям</w:t>
      </w:r>
      <w:r w:rsidRPr="007C5992">
        <w:t xml:space="preserve"> </w:t>
      </w:r>
      <w:r>
        <w:t>из</w:t>
      </w:r>
      <w:r w:rsidRPr="007C5992">
        <w:t xml:space="preserve"> </w:t>
      </w:r>
      <w:r>
        <w:t>Центра</w:t>
      </w:r>
      <w:r w:rsidRPr="007C5992">
        <w:t xml:space="preserve"> </w:t>
      </w:r>
      <w:r>
        <w:t>Вера</w:t>
      </w:r>
      <w:r w:rsidRPr="007C5992">
        <w:t xml:space="preserve"> </w:t>
      </w:r>
      <w:r>
        <w:t>и</w:t>
      </w:r>
      <w:r w:rsidRPr="007C5992">
        <w:t xml:space="preserve"> </w:t>
      </w:r>
      <w:r>
        <w:t>Труд</w:t>
      </w:r>
      <w:r w:rsidRPr="007C5992">
        <w:t xml:space="preserve">, </w:t>
      </w:r>
      <w:r w:rsidR="0016275A">
        <w:t>Пресвитерианской церкви «Искупителя»</w:t>
      </w:r>
      <w:r>
        <w:t>, Нью-Йорк</w:t>
      </w:r>
    </w:p>
  </w:footnote>
  <w:footnote w:id="3">
    <w:p w:rsidR="003A41DD" w:rsidRDefault="003A41DD" w:rsidP="00BF248A">
      <w:pPr>
        <w:pStyle w:val="a4"/>
        <w:ind w:firstLine="0"/>
      </w:pPr>
      <w:r>
        <w:rPr>
          <w:rStyle w:val="a6"/>
        </w:rPr>
        <w:footnoteRef/>
      </w:r>
      <w:r>
        <w:t xml:space="preserve"> См. «</w:t>
      </w:r>
      <w:r w:rsidR="00BF248A">
        <w:t>Бизнес как миссия</w:t>
      </w:r>
      <w:r>
        <w:t>: создание движения, которое сможет обеспечить долгосрочные социальные изменения» (</w:t>
      </w:r>
      <w:r w:rsidRPr="002E64DF">
        <w:t>https://www.lausanne.org/content/lga/2013-11/business-as-mission-building-a-movement-that-can-bring-</w:t>
      </w:r>
      <w:r w:rsidR="00771F3C">
        <w:t>lasting-societal-transformation</w:t>
      </w:r>
      <w:r>
        <w:t>)</w:t>
      </w:r>
      <w:r w:rsidR="00771F3C">
        <w:t>.</w:t>
      </w:r>
    </w:p>
  </w:footnote>
  <w:footnote w:id="4">
    <w:p w:rsidR="003A41DD" w:rsidRPr="001D3F7B" w:rsidRDefault="003A41DD" w:rsidP="00BF248A">
      <w:pPr>
        <w:pStyle w:val="a4"/>
        <w:ind w:firstLine="0"/>
      </w:pPr>
      <w:r>
        <w:rPr>
          <w:rStyle w:val="a6"/>
        </w:rPr>
        <w:footnoteRef/>
      </w:r>
      <w:r w:rsidRPr="001D3F7B">
        <w:t xml:space="preserve"> </w:t>
      </w:r>
      <w:r w:rsidRPr="002E64DF">
        <w:rPr>
          <w:lang w:val="en-US"/>
        </w:rPr>
        <w:t>Praxis</w:t>
      </w:r>
      <w:r w:rsidRPr="001D3F7B">
        <w:t xml:space="preserve"> </w:t>
      </w:r>
      <w:r w:rsidR="001D3F7B">
        <w:rPr>
          <w:lang w:val="en-US"/>
        </w:rPr>
        <w:t>Lab</w:t>
      </w:r>
      <w:r w:rsidR="001D3F7B" w:rsidRPr="001D3F7B">
        <w:t xml:space="preserve"> – </w:t>
      </w:r>
      <w:r w:rsidR="001D3F7B">
        <w:t>это</w:t>
      </w:r>
      <w:r w:rsidR="001D3F7B" w:rsidRPr="001D3F7B">
        <w:t xml:space="preserve"> </w:t>
      </w:r>
      <w:r w:rsidR="001D3F7B">
        <w:t>креативный</w:t>
      </w:r>
      <w:r w:rsidR="001D3F7B" w:rsidRPr="001D3F7B">
        <w:t xml:space="preserve"> «</w:t>
      </w:r>
      <w:r w:rsidR="001D3F7B">
        <w:t>движок</w:t>
      </w:r>
      <w:r w:rsidR="001D3F7B" w:rsidRPr="001D3F7B">
        <w:t xml:space="preserve">» </w:t>
      </w:r>
      <w:r w:rsidR="001D3F7B">
        <w:t>для</w:t>
      </w:r>
      <w:r w:rsidR="001D3F7B" w:rsidRPr="001D3F7B">
        <w:t xml:space="preserve"> </w:t>
      </w:r>
      <w:r w:rsidR="001D3F7B">
        <w:t>предпринимательства</w:t>
      </w:r>
      <w:r w:rsidR="001D3F7B" w:rsidRPr="001D3F7B">
        <w:t xml:space="preserve">, </w:t>
      </w:r>
      <w:r w:rsidR="001D3F7B">
        <w:t>основанного</w:t>
      </w:r>
      <w:r w:rsidR="001D3F7B" w:rsidRPr="001D3F7B">
        <w:t xml:space="preserve"> </w:t>
      </w:r>
      <w:r w:rsidR="001D3F7B">
        <w:t>на</w:t>
      </w:r>
      <w:r w:rsidR="001D3F7B" w:rsidRPr="001D3F7B">
        <w:t xml:space="preserve"> </w:t>
      </w:r>
      <w:r w:rsidR="001D3F7B">
        <w:t>евангельских</w:t>
      </w:r>
      <w:r w:rsidR="001D3F7B" w:rsidRPr="001D3F7B">
        <w:t xml:space="preserve"> </w:t>
      </w:r>
      <w:r w:rsidR="001D3F7B">
        <w:t>принципах</w:t>
      </w:r>
      <w:r w:rsidR="001D3F7B" w:rsidRPr="001D3F7B">
        <w:t xml:space="preserve">, </w:t>
      </w:r>
      <w:r w:rsidR="001D3F7B">
        <w:t>который</w:t>
      </w:r>
      <w:r w:rsidR="001D3F7B" w:rsidRPr="001D3F7B">
        <w:t xml:space="preserve"> </w:t>
      </w:r>
      <w:r w:rsidR="001D3F7B">
        <w:t>нацелен</w:t>
      </w:r>
      <w:r w:rsidR="001D3F7B" w:rsidRPr="001D3F7B">
        <w:t xml:space="preserve"> </w:t>
      </w:r>
      <w:r w:rsidR="001D3F7B">
        <w:t>на</w:t>
      </w:r>
      <w:r w:rsidR="001D3F7B" w:rsidRPr="001D3F7B">
        <w:t xml:space="preserve"> </w:t>
      </w:r>
      <w:r w:rsidR="001D3F7B">
        <w:t xml:space="preserve">поддержку основателей, инвесторов и </w:t>
      </w:r>
      <w:proofErr w:type="spellStart"/>
      <w:r w:rsidR="001D3F7B">
        <w:t>инноваторов</w:t>
      </w:r>
      <w:proofErr w:type="spellEnd"/>
      <w:r w:rsidR="001D3F7B">
        <w:t>, которые убеждены, что вера должна выражаться в обновлении культуры</w:t>
      </w:r>
      <w:r w:rsidRPr="001D3F7B">
        <w:t xml:space="preserve"> </w:t>
      </w:r>
      <w:r w:rsidR="001D3F7B">
        <w:t>и любви к ближнему.</w:t>
      </w:r>
      <w:r w:rsidRPr="001D3F7B">
        <w:t>.</w:t>
      </w:r>
    </w:p>
  </w:footnote>
  <w:footnote w:id="5">
    <w:p w:rsidR="00161F4D" w:rsidRPr="00771F3C" w:rsidRDefault="00161F4D" w:rsidP="00BF248A">
      <w:pPr>
        <w:pStyle w:val="a4"/>
        <w:ind w:firstLine="0"/>
      </w:pPr>
      <w:r>
        <w:rPr>
          <w:rStyle w:val="a6"/>
        </w:rPr>
        <w:footnoteRef/>
      </w:r>
      <w:r w:rsidR="003D69BE">
        <w:t xml:space="preserve"> </w:t>
      </w:r>
      <w:r w:rsidR="002F0DE0">
        <w:t xml:space="preserve">Джеффри </w:t>
      </w:r>
      <w:proofErr w:type="spellStart"/>
      <w:r w:rsidR="002F0DE0">
        <w:t>Мур</w:t>
      </w:r>
      <w:proofErr w:type="spellEnd"/>
      <w:r w:rsidR="002F0DE0">
        <w:t xml:space="preserve"> в книге</w:t>
      </w:r>
      <w:r w:rsidR="003D69BE">
        <w:t xml:space="preserve"> </w:t>
      </w:r>
      <w:r w:rsidR="003D69BE" w:rsidRPr="003D69BE">
        <w:t>«</w:t>
      </w:r>
      <w:r w:rsidR="00771F3C">
        <w:t>Преодоление</w:t>
      </w:r>
      <w:r w:rsidR="003D69BE" w:rsidRPr="003D69BE">
        <w:t xml:space="preserve"> пропасти»</w:t>
      </w:r>
      <w:r w:rsidRPr="003D69BE">
        <w:t xml:space="preserve"> </w:t>
      </w:r>
      <w:r w:rsidR="00B166D5">
        <w:t xml:space="preserve">ссылается на кривую восприятия инноваций (кривая Гаусса), </w:t>
      </w:r>
      <w:r w:rsidR="002F0DE0">
        <w:t>согласно которой «новаторы» (их наименьшее число) раньше всех остальных принимают нововведения, за ними следуют «ранние последователи»</w:t>
      </w:r>
      <w:r w:rsidR="00B166D5">
        <w:t xml:space="preserve"> </w:t>
      </w:r>
      <w:r w:rsidR="002F0DE0">
        <w:t xml:space="preserve">(в </w:t>
      </w:r>
      <w:r w:rsidR="00771F3C">
        <w:t>большем числе). Примерно на этом этапе инновация должна «преодолеть пропасть», чтобы получить широкое распространение у «раннего большинства», «позднего большинства» и «опоздавших».</w:t>
      </w:r>
    </w:p>
  </w:footnote>
  <w:footnote w:id="6">
    <w:p w:rsidR="003A41DD" w:rsidRPr="00511464" w:rsidRDefault="003A41DD" w:rsidP="00BF248A">
      <w:pPr>
        <w:pStyle w:val="a4"/>
        <w:ind w:firstLine="0"/>
      </w:pPr>
      <w:r>
        <w:rPr>
          <w:rStyle w:val="a6"/>
        </w:rPr>
        <w:footnoteRef/>
      </w:r>
      <w:r w:rsidRPr="00511464">
        <w:t xml:space="preserve"> </w:t>
      </w:r>
      <w:r w:rsidRPr="007C47D6">
        <w:rPr>
          <w:lang w:val="en-US"/>
        </w:rPr>
        <w:t>http</w:t>
      </w:r>
      <w:r w:rsidRPr="00511464">
        <w:t>://</w:t>
      </w:r>
      <w:r w:rsidRPr="007C47D6">
        <w:rPr>
          <w:lang w:val="en-US"/>
        </w:rPr>
        <w:t>newsroom</w:t>
      </w:r>
      <w:r w:rsidRPr="00511464">
        <w:t>.</w:t>
      </w:r>
      <w:proofErr w:type="spellStart"/>
      <w:r w:rsidRPr="007C47D6">
        <w:rPr>
          <w:lang w:val="en-US"/>
        </w:rPr>
        <w:t>haas</w:t>
      </w:r>
      <w:proofErr w:type="spellEnd"/>
      <w:r w:rsidRPr="00511464">
        <w:t>.</w:t>
      </w:r>
      <w:proofErr w:type="spellStart"/>
      <w:r w:rsidRPr="007C47D6">
        <w:rPr>
          <w:lang w:val="en-US"/>
        </w:rPr>
        <w:t>berkeley</w:t>
      </w:r>
      <w:proofErr w:type="spellEnd"/>
      <w:r w:rsidRPr="00511464">
        <w:t>.</w:t>
      </w:r>
      <w:proofErr w:type="spellStart"/>
      <w:r w:rsidRPr="007C47D6">
        <w:rPr>
          <w:lang w:val="en-US"/>
        </w:rPr>
        <w:t>edu</w:t>
      </w:r>
      <w:proofErr w:type="spellEnd"/>
      <w:r w:rsidRPr="00511464">
        <w:t>/</w:t>
      </w:r>
      <w:r w:rsidRPr="007C47D6">
        <w:rPr>
          <w:lang w:val="en-US"/>
        </w:rPr>
        <w:t>article</w:t>
      </w:r>
      <w:r w:rsidRPr="00511464">
        <w:t>/</w:t>
      </w:r>
      <w:proofErr w:type="spellStart"/>
      <w:r w:rsidRPr="007C47D6">
        <w:rPr>
          <w:lang w:val="en-US"/>
        </w:rPr>
        <w:t>haas</w:t>
      </w:r>
      <w:proofErr w:type="spellEnd"/>
      <w:r w:rsidRPr="00511464">
        <w:t>-</w:t>
      </w:r>
      <w:r w:rsidRPr="007C47D6">
        <w:rPr>
          <w:lang w:val="en-US"/>
        </w:rPr>
        <w:t>faculty</w:t>
      </w:r>
      <w:r w:rsidRPr="00511464">
        <w:t>-</w:t>
      </w:r>
      <w:r w:rsidRPr="007C47D6">
        <w:rPr>
          <w:lang w:val="en-US"/>
        </w:rPr>
        <w:t>speak</w:t>
      </w:r>
      <w:r w:rsidRPr="00511464">
        <w:t>-</w:t>
      </w:r>
      <w:r w:rsidRPr="007C47D6">
        <w:rPr>
          <w:lang w:val="en-US"/>
        </w:rPr>
        <w:t>entrepreneurship</w:t>
      </w:r>
      <w:r w:rsidRPr="00511464">
        <w:t>-</w:t>
      </w:r>
      <w:r w:rsidRPr="007C47D6">
        <w:rPr>
          <w:lang w:val="en-US"/>
        </w:rPr>
        <w:t>cross</w:t>
      </w:r>
      <w:r w:rsidRPr="00511464">
        <w:t>-</w:t>
      </w:r>
      <w:r w:rsidRPr="007C47D6">
        <w:rPr>
          <w:lang w:val="en-US"/>
        </w:rPr>
        <w:t>country</w:t>
      </w:r>
      <w:r w:rsidRPr="00511464">
        <w:t>-</w:t>
      </w:r>
      <w:r w:rsidRPr="007C47D6">
        <w:rPr>
          <w:lang w:val="en-US"/>
        </w:rPr>
        <w:t>roadshow</w:t>
      </w:r>
    </w:p>
  </w:footnote>
  <w:footnote w:id="7">
    <w:p w:rsidR="003A41DD" w:rsidRDefault="003A41DD" w:rsidP="00BF248A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="005C0BEF">
        <w:t>И</w:t>
      </w:r>
      <w:r w:rsidRPr="00B23F37">
        <w:t>нвестор</w:t>
      </w:r>
      <w:r w:rsidR="005562F7">
        <w:t>ы</w:t>
      </w:r>
      <w:r w:rsidRPr="00B23F37">
        <w:t>, готовы</w:t>
      </w:r>
      <w:r w:rsidR="005C0BEF">
        <w:t>е</w:t>
      </w:r>
      <w:r w:rsidRPr="00B23F37">
        <w:t xml:space="preserve"> вкладывать средства в компанию на начальном этапе ее функционирования</w:t>
      </w:r>
    </w:p>
  </w:footnote>
  <w:footnote w:id="8">
    <w:p w:rsidR="00161F4D" w:rsidRPr="005C0BEF" w:rsidRDefault="00161F4D" w:rsidP="005C0BEF">
      <w:pPr>
        <w:pStyle w:val="a4"/>
        <w:ind w:firstLine="0"/>
      </w:pPr>
      <w:r>
        <w:rPr>
          <w:rStyle w:val="a6"/>
        </w:rPr>
        <w:footnoteRef/>
      </w:r>
      <w:r w:rsidRPr="005C0BEF">
        <w:t xml:space="preserve"> </w:t>
      </w:r>
      <w:r w:rsidR="00771F3C">
        <w:t>Акселераторы</w:t>
      </w:r>
      <w:r w:rsidR="00771F3C" w:rsidRPr="005C0BEF">
        <w:t xml:space="preserve"> – </w:t>
      </w:r>
      <w:r w:rsidR="005C0BEF" w:rsidRPr="005C0BEF">
        <w:t xml:space="preserve">социальный институт поддержки </w:t>
      </w:r>
      <w:proofErr w:type="spellStart"/>
      <w:r w:rsidR="005C0BEF" w:rsidRPr="005C0BEF">
        <w:t>стартапов</w:t>
      </w:r>
      <w:proofErr w:type="spellEnd"/>
      <w:r w:rsidR="005C0BEF" w:rsidRPr="005C0BEF">
        <w:t xml:space="preserve">. Понятие описывает как учреждения, так и организованные ими программы интенсивного развития компаний через </w:t>
      </w:r>
      <w:proofErr w:type="spellStart"/>
      <w:r w:rsidR="005C0BEF" w:rsidRPr="005C0BEF">
        <w:t>менторство</w:t>
      </w:r>
      <w:proofErr w:type="spellEnd"/>
      <w:r w:rsidR="005C0BEF" w:rsidRPr="005C0BEF">
        <w:t>, обучение, финансовую и экспертную поддержку в обмен на долю в капитале компании</w:t>
      </w:r>
      <w:r w:rsidR="005C0BEF">
        <w:t xml:space="preserve"> (</w:t>
      </w:r>
      <w:r w:rsidR="005C0BEF" w:rsidRPr="005C0BEF">
        <w:t>http://ru.wikipedia.org/wiki/Бизнес-акселератор</w:t>
      </w:r>
      <w:r w:rsidR="005C0BEF">
        <w:t>).</w:t>
      </w:r>
    </w:p>
  </w:footnote>
  <w:footnote w:id="9">
    <w:p w:rsidR="00EF6373" w:rsidRDefault="00EF6373" w:rsidP="005C0BEF">
      <w:pPr>
        <w:pStyle w:val="a4"/>
        <w:ind w:firstLine="0"/>
      </w:pPr>
      <w:r>
        <w:rPr>
          <w:rStyle w:val="a6"/>
        </w:rPr>
        <w:footnoteRef/>
      </w:r>
      <w:r>
        <w:t xml:space="preserve"> Один из самых знаменитых разработчиков микросхем и создатель первой интегральной схемы, пригодной для коммерческого производства</w:t>
      </w:r>
    </w:p>
  </w:footnote>
  <w:footnote w:id="10">
    <w:p w:rsidR="00161F4D" w:rsidRDefault="00161F4D" w:rsidP="005C0BEF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61F4D">
        <w:t>http://en.wikipedia.org/wiki/Venture_capital</w:t>
      </w:r>
    </w:p>
  </w:footnote>
  <w:footnote w:id="11">
    <w:p w:rsidR="00161F4D" w:rsidRPr="005C0BEF" w:rsidRDefault="00161F4D">
      <w:pPr>
        <w:pStyle w:val="a4"/>
      </w:pPr>
      <w:r>
        <w:rPr>
          <w:rStyle w:val="a6"/>
        </w:rPr>
        <w:footnoteRef/>
      </w:r>
      <w:r w:rsidRPr="00161F4D">
        <w:rPr>
          <w:lang w:val="en-US"/>
        </w:rPr>
        <w:t xml:space="preserve"> </w:t>
      </w:r>
      <w:hyperlink r:id="rId1" w:history="1">
        <w:r w:rsidR="005C0BEF" w:rsidRPr="006A454C">
          <w:rPr>
            <w:rStyle w:val="a8"/>
            <w:lang w:val="en-US"/>
          </w:rPr>
          <w:t>http://www.omsc.org/searchibmr/</w:t>
        </w:r>
      </w:hyperlink>
      <w:r w:rsidR="005C0BEF" w:rsidRPr="005C0BEF">
        <w:rPr>
          <w:lang w:val="en-US"/>
        </w:rPr>
        <w:t xml:space="preserve"> </w:t>
      </w:r>
      <w:r w:rsidRPr="00161F4D">
        <w:rPr>
          <w:lang w:val="en-US"/>
        </w:rPr>
        <w:t>(</w:t>
      </w:r>
      <w:r w:rsidR="005C0BEF">
        <w:t>автор</w:t>
      </w:r>
      <w:r w:rsidRPr="00161F4D">
        <w:rPr>
          <w:lang w:val="en-US"/>
        </w:rPr>
        <w:t xml:space="preserve"> Steve Rundle). </w:t>
      </w:r>
      <w:r w:rsidR="005C0BEF">
        <w:t>Его</w:t>
      </w:r>
      <w:r w:rsidR="005C0BEF" w:rsidRPr="005C0BEF">
        <w:t xml:space="preserve"> </w:t>
      </w:r>
      <w:r w:rsidR="005C0BEF">
        <w:t>речь</w:t>
      </w:r>
      <w:r w:rsidR="005C0BEF" w:rsidRPr="005C0BEF">
        <w:t xml:space="preserve"> </w:t>
      </w:r>
      <w:r w:rsidR="005C0BEF">
        <w:t>на</w:t>
      </w:r>
      <w:r w:rsidR="005C0BEF" w:rsidRPr="005C0BEF">
        <w:t xml:space="preserve"> </w:t>
      </w:r>
      <w:r w:rsidR="005C0BEF">
        <w:t>конгрессе</w:t>
      </w:r>
      <w:r w:rsidR="005C0BEF" w:rsidRPr="005C0BEF">
        <w:t xml:space="preserve"> «</w:t>
      </w:r>
      <w:r w:rsidR="005C0BEF">
        <w:t>Бизнес как Миссия</w:t>
      </w:r>
      <w:r w:rsidR="005C0BEF" w:rsidRPr="005C0BEF">
        <w:t>»</w:t>
      </w:r>
      <w:r w:rsidR="005C0BEF">
        <w:t>:</w:t>
      </w:r>
      <w:r w:rsidR="005C0BEF" w:rsidRPr="005C0BEF">
        <w:t xml:space="preserve"> </w:t>
      </w:r>
      <w:r w:rsidRPr="005C0BEF">
        <w:t xml:space="preserve"> </w:t>
      </w:r>
      <w:hyperlink r:id="rId2" w:history="1">
        <w:r w:rsidR="005C0BEF" w:rsidRPr="006A454C">
          <w:rPr>
            <w:rStyle w:val="a8"/>
            <w:lang w:val="en-US"/>
          </w:rPr>
          <w:t>http</w:t>
        </w:r>
        <w:r w:rsidR="005C0BEF" w:rsidRPr="006A454C">
          <w:rPr>
            <w:rStyle w:val="a8"/>
          </w:rPr>
          <w:t>://</w:t>
        </w:r>
        <w:proofErr w:type="spellStart"/>
        <w:r w:rsidR="005C0BEF" w:rsidRPr="006A454C">
          <w:rPr>
            <w:rStyle w:val="a8"/>
            <w:lang w:val="en-US"/>
          </w:rPr>
          <w:t>crowell</w:t>
        </w:r>
        <w:proofErr w:type="spellEnd"/>
        <w:r w:rsidR="005C0BEF" w:rsidRPr="006A454C">
          <w:rPr>
            <w:rStyle w:val="a8"/>
          </w:rPr>
          <w:t>.</w:t>
        </w:r>
        <w:proofErr w:type="spellStart"/>
        <w:r w:rsidR="005C0BEF" w:rsidRPr="006A454C">
          <w:rPr>
            <w:rStyle w:val="a8"/>
            <w:lang w:val="en-US"/>
          </w:rPr>
          <w:t>biola</w:t>
        </w:r>
        <w:proofErr w:type="spellEnd"/>
        <w:r w:rsidR="005C0BEF" w:rsidRPr="006A454C">
          <w:rPr>
            <w:rStyle w:val="a8"/>
          </w:rPr>
          <w:t>.</w:t>
        </w:r>
        <w:proofErr w:type="spellStart"/>
        <w:r w:rsidR="005C0BEF" w:rsidRPr="006A454C">
          <w:rPr>
            <w:rStyle w:val="a8"/>
            <w:lang w:val="en-US"/>
          </w:rPr>
          <w:t>edu</w:t>
        </w:r>
        <w:proofErr w:type="spellEnd"/>
        <w:r w:rsidR="005C0BEF" w:rsidRPr="006A454C">
          <w:rPr>
            <w:rStyle w:val="a8"/>
          </w:rPr>
          <w:t>/</w:t>
        </w:r>
        <w:r w:rsidR="005C0BEF" w:rsidRPr="006A454C">
          <w:rPr>
            <w:rStyle w:val="a8"/>
            <w:lang w:val="en-US"/>
          </w:rPr>
          <w:t>blog</w:t>
        </w:r>
        <w:r w:rsidR="005C0BEF" w:rsidRPr="006A454C">
          <w:rPr>
            <w:rStyle w:val="a8"/>
          </w:rPr>
          <w:t>/2013/</w:t>
        </w:r>
        <w:proofErr w:type="spellStart"/>
        <w:r w:rsidR="005C0BEF" w:rsidRPr="006A454C">
          <w:rPr>
            <w:rStyle w:val="a8"/>
            <w:lang w:val="en-US"/>
          </w:rPr>
          <w:t>dec</w:t>
        </w:r>
        <w:proofErr w:type="spellEnd"/>
        <w:r w:rsidR="005C0BEF" w:rsidRPr="006A454C">
          <w:rPr>
            <w:rStyle w:val="a8"/>
          </w:rPr>
          <w:t>/11/</w:t>
        </w:r>
        <w:r w:rsidR="005C0BEF" w:rsidRPr="006A454C">
          <w:rPr>
            <w:rStyle w:val="a8"/>
            <w:lang w:val="en-US"/>
          </w:rPr>
          <w:t>do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economic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incentives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help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or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hinder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business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mission</w:t>
        </w:r>
        <w:r w:rsidR="005C0BEF" w:rsidRPr="006A454C">
          <w:rPr>
            <w:rStyle w:val="a8"/>
          </w:rPr>
          <w:t>-</w:t>
        </w:r>
        <w:r w:rsidR="005C0BEF" w:rsidRPr="006A454C">
          <w:rPr>
            <w:rStyle w:val="a8"/>
            <w:lang w:val="en-US"/>
          </w:rPr>
          <w:t>practitioners</w:t>
        </w:r>
        <w:r w:rsidR="005C0BEF" w:rsidRPr="006A454C">
          <w:rPr>
            <w:rStyle w:val="a8"/>
          </w:rPr>
          <w:t>/</w:t>
        </w:r>
      </w:hyperlink>
    </w:p>
  </w:footnote>
  <w:footnote w:id="12">
    <w:p w:rsidR="00161F4D" w:rsidRPr="003D2C55" w:rsidRDefault="00161F4D">
      <w:pPr>
        <w:pStyle w:val="a4"/>
      </w:pPr>
      <w:r>
        <w:rPr>
          <w:rStyle w:val="a6"/>
        </w:rPr>
        <w:footnoteRef/>
      </w:r>
      <w:r w:rsidRPr="003D2C55">
        <w:t xml:space="preserve"> </w:t>
      </w:r>
      <w:r w:rsidR="005C0BEF">
        <w:t>См</w:t>
      </w:r>
      <w:r w:rsidR="005C0BEF" w:rsidRPr="003D2C55">
        <w:t>. «</w:t>
      </w:r>
      <w:r w:rsidR="005C0BEF">
        <w:t>Миссия</w:t>
      </w:r>
      <w:r w:rsidR="005C0BEF" w:rsidRPr="003D2C55">
        <w:t xml:space="preserve"> </w:t>
      </w:r>
      <w:r w:rsidR="005C0BEF">
        <w:t>на</w:t>
      </w:r>
      <w:r w:rsidR="005C0BEF" w:rsidRPr="003D2C55">
        <w:t xml:space="preserve"> </w:t>
      </w:r>
      <w:r w:rsidR="005C0BEF">
        <w:t>рабочем</w:t>
      </w:r>
      <w:r w:rsidR="005C0BEF" w:rsidRPr="003D2C55">
        <w:t xml:space="preserve"> </w:t>
      </w:r>
      <w:r w:rsidR="005C0BEF">
        <w:t>месте</w:t>
      </w:r>
      <w:r w:rsidR="005C0BEF" w:rsidRPr="003D2C55">
        <w:t>:</w:t>
      </w:r>
      <w:r w:rsidR="003D2C55" w:rsidRPr="003D2C55">
        <w:t xml:space="preserve"> </w:t>
      </w:r>
      <w:r w:rsidR="003D2C55">
        <w:t>как</w:t>
      </w:r>
      <w:r w:rsidR="003D2C55" w:rsidRPr="003D2C55">
        <w:t xml:space="preserve"> </w:t>
      </w:r>
      <w:r w:rsidR="003D2C55">
        <w:t>достигать</w:t>
      </w:r>
      <w:r w:rsidR="003D2C55" w:rsidRPr="003D2C55">
        <w:t xml:space="preserve"> </w:t>
      </w:r>
      <w:r w:rsidR="003D2C55">
        <w:t>людей</w:t>
      </w:r>
      <w:r w:rsidR="003D2C55" w:rsidRPr="003D2C55">
        <w:t xml:space="preserve"> </w:t>
      </w:r>
      <w:r w:rsidR="003D2C55">
        <w:t>и</w:t>
      </w:r>
      <w:r w:rsidR="003D2C55" w:rsidRPr="003D2C55">
        <w:t xml:space="preserve"> </w:t>
      </w:r>
      <w:r w:rsidR="003D2C55">
        <w:t>приносить</w:t>
      </w:r>
      <w:r w:rsidR="003D2C55" w:rsidRPr="003D2C55">
        <w:t xml:space="preserve"> </w:t>
      </w:r>
      <w:r w:rsidR="003D2C55">
        <w:t>изменения</w:t>
      </w:r>
      <w:r w:rsidR="003D2C55" w:rsidRPr="003D2C55">
        <w:t xml:space="preserve"> </w:t>
      </w:r>
      <w:r w:rsidR="003D2C55">
        <w:t>через</w:t>
      </w:r>
      <w:r w:rsidR="003D2C55" w:rsidRPr="003D2C55">
        <w:t xml:space="preserve"> </w:t>
      </w:r>
      <w:r w:rsidR="003D2C55">
        <w:t>служение</w:t>
      </w:r>
      <w:r w:rsidR="003D2C55" w:rsidRPr="003D2C55">
        <w:t xml:space="preserve"> </w:t>
      </w:r>
      <w:r w:rsidR="003D2C55">
        <w:t>на</w:t>
      </w:r>
      <w:r w:rsidR="003D2C55" w:rsidRPr="003D2C55">
        <w:t xml:space="preserve"> </w:t>
      </w:r>
      <w:r w:rsidR="003D2C55">
        <w:t>работе</w:t>
      </w:r>
      <w:r w:rsidR="003D2C55" w:rsidRPr="003D2C55">
        <w:t xml:space="preserve">» </w:t>
      </w:r>
      <w:proofErr w:type="spellStart"/>
      <w:r w:rsidR="003D2C55">
        <w:t>Уилл</w:t>
      </w:r>
      <w:proofErr w:type="spellEnd"/>
      <w:r w:rsidR="003D2C55" w:rsidRPr="003D2C55">
        <w:t xml:space="preserve"> </w:t>
      </w:r>
      <w:r w:rsidR="003D2C55">
        <w:t>Мессенджер</w:t>
      </w:r>
      <w:r w:rsidR="003D2C55" w:rsidRPr="003D2C55">
        <w:t xml:space="preserve">, </w:t>
      </w:r>
      <w:r w:rsidR="003D2C55">
        <w:t>июнь</w:t>
      </w:r>
      <w:r w:rsidR="003D2C55" w:rsidRPr="003D2C55">
        <w:t xml:space="preserve"> 2013</w:t>
      </w:r>
      <w:r w:rsidR="005C0BEF" w:rsidRPr="003D2C55">
        <w:t xml:space="preserve"> </w:t>
      </w:r>
      <w:r w:rsidRPr="003D2C55">
        <w:t xml:space="preserve"> </w:t>
      </w:r>
      <w:hyperlink r:id="rId3" w:history="1">
        <w:r w:rsidR="003D2C55" w:rsidRPr="006A454C">
          <w:rPr>
            <w:rStyle w:val="a8"/>
            <w:lang w:val="en-US"/>
          </w:rPr>
          <w:t>https</w:t>
        </w:r>
        <w:r w:rsidR="003D2C55" w:rsidRPr="003D2C55">
          <w:rPr>
            <w:rStyle w:val="a8"/>
          </w:rPr>
          <w:t>://</w:t>
        </w:r>
        <w:r w:rsidR="003D2C55" w:rsidRPr="006A454C">
          <w:rPr>
            <w:rStyle w:val="a8"/>
            <w:lang w:val="en-US"/>
          </w:rPr>
          <w:t>www</w:t>
        </w:r>
        <w:r w:rsidR="003D2C55" w:rsidRPr="003D2C55">
          <w:rPr>
            <w:rStyle w:val="a8"/>
          </w:rPr>
          <w:t>.</w:t>
        </w:r>
        <w:r w:rsidR="003D2C55" w:rsidRPr="006A454C">
          <w:rPr>
            <w:rStyle w:val="a8"/>
            <w:lang w:val="en-US"/>
          </w:rPr>
          <w:t>lausanne</w:t>
        </w:r>
        <w:r w:rsidR="003D2C55" w:rsidRPr="003D2C55">
          <w:rPr>
            <w:rStyle w:val="a8"/>
          </w:rPr>
          <w:t>.</w:t>
        </w:r>
        <w:r w:rsidR="003D2C55" w:rsidRPr="006A454C">
          <w:rPr>
            <w:rStyle w:val="a8"/>
            <w:lang w:val="en-US"/>
          </w:rPr>
          <w:t>org</w:t>
        </w:r>
        <w:r w:rsidR="003D2C55" w:rsidRPr="003D2C55">
          <w:rPr>
            <w:rStyle w:val="a8"/>
          </w:rPr>
          <w:t>/</w:t>
        </w:r>
        <w:r w:rsidR="003D2C55" w:rsidRPr="006A454C">
          <w:rPr>
            <w:rStyle w:val="a8"/>
            <w:lang w:val="en-US"/>
          </w:rPr>
          <w:t>content</w:t>
        </w:r>
        <w:r w:rsidR="003D2C55" w:rsidRPr="003D2C55">
          <w:rPr>
            <w:rStyle w:val="a8"/>
          </w:rPr>
          <w:t>/</w:t>
        </w:r>
        <w:r w:rsidR="003D2C55" w:rsidRPr="006A454C">
          <w:rPr>
            <w:rStyle w:val="a8"/>
            <w:lang w:val="en-US"/>
          </w:rPr>
          <w:t>lga</w:t>
        </w:r>
        <w:r w:rsidR="003D2C55" w:rsidRPr="003D2C55">
          <w:rPr>
            <w:rStyle w:val="a8"/>
          </w:rPr>
          <w:t>/2013-06/</w:t>
        </w:r>
        <w:r w:rsidR="003D2C55" w:rsidRPr="006A454C">
          <w:rPr>
            <w:rStyle w:val="a8"/>
            <w:lang w:val="en-US"/>
          </w:rPr>
          <w:t>mission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in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the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workplace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encouraging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access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and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transformation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through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workplace</w:t>
        </w:r>
        <w:r w:rsidR="003D2C55" w:rsidRPr="003D2C55">
          <w:rPr>
            <w:rStyle w:val="a8"/>
          </w:rPr>
          <w:t>-</w:t>
        </w:r>
        <w:r w:rsidR="003D2C55" w:rsidRPr="006A454C">
          <w:rPr>
            <w:rStyle w:val="a8"/>
            <w:lang w:val="en-US"/>
          </w:rPr>
          <w:t>ministry</w:t>
        </w:r>
      </w:hyperlink>
      <w:r w:rsidR="003D2C55" w:rsidRPr="003D2C55">
        <w:t xml:space="preserve"> </w:t>
      </w:r>
      <w:r w:rsidRPr="003D2C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143B"/>
    <w:multiLevelType w:val="hybridMultilevel"/>
    <w:tmpl w:val="B7E8C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35181D"/>
    <w:multiLevelType w:val="hybridMultilevel"/>
    <w:tmpl w:val="72267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03A4EFC"/>
    <w:multiLevelType w:val="hybridMultilevel"/>
    <w:tmpl w:val="D5141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415"/>
    <w:rsid w:val="000C3D43"/>
    <w:rsid w:val="001155C5"/>
    <w:rsid w:val="00161F4D"/>
    <w:rsid w:val="0016275A"/>
    <w:rsid w:val="001D3F7B"/>
    <w:rsid w:val="001E28F4"/>
    <w:rsid w:val="00217CF1"/>
    <w:rsid w:val="00236852"/>
    <w:rsid w:val="00254BF6"/>
    <w:rsid w:val="00284972"/>
    <w:rsid w:val="002C6F4B"/>
    <w:rsid w:val="002E64DF"/>
    <w:rsid w:val="002F0DE0"/>
    <w:rsid w:val="00305A08"/>
    <w:rsid w:val="00354CBF"/>
    <w:rsid w:val="00374D25"/>
    <w:rsid w:val="003A41DD"/>
    <w:rsid w:val="003D2C55"/>
    <w:rsid w:val="003D69BE"/>
    <w:rsid w:val="003F252F"/>
    <w:rsid w:val="004262FD"/>
    <w:rsid w:val="00511464"/>
    <w:rsid w:val="00521561"/>
    <w:rsid w:val="00544408"/>
    <w:rsid w:val="005562F7"/>
    <w:rsid w:val="00587134"/>
    <w:rsid w:val="005B02D2"/>
    <w:rsid w:val="005C0BEF"/>
    <w:rsid w:val="005E4992"/>
    <w:rsid w:val="00637BDD"/>
    <w:rsid w:val="00652E6C"/>
    <w:rsid w:val="0068517A"/>
    <w:rsid w:val="006A30F3"/>
    <w:rsid w:val="006F5925"/>
    <w:rsid w:val="0072067B"/>
    <w:rsid w:val="00771F3C"/>
    <w:rsid w:val="00781094"/>
    <w:rsid w:val="00787D51"/>
    <w:rsid w:val="007C47D6"/>
    <w:rsid w:val="007C5992"/>
    <w:rsid w:val="007C5A01"/>
    <w:rsid w:val="007E3AA3"/>
    <w:rsid w:val="00811962"/>
    <w:rsid w:val="00822503"/>
    <w:rsid w:val="0084037D"/>
    <w:rsid w:val="00866BD2"/>
    <w:rsid w:val="00893DE4"/>
    <w:rsid w:val="00895207"/>
    <w:rsid w:val="008A714B"/>
    <w:rsid w:val="00917342"/>
    <w:rsid w:val="009834D6"/>
    <w:rsid w:val="009D657B"/>
    <w:rsid w:val="00A35D15"/>
    <w:rsid w:val="00A43262"/>
    <w:rsid w:val="00A770C1"/>
    <w:rsid w:val="00A92F36"/>
    <w:rsid w:val="00AA4415"/>
    <w:rsid w:val="00B03636"/>
    <w:rsid w:val="00B166D5"/>
    <w:rsid w:val="00B23F37"/>
    <w:rsid w:val="00B31E50"/>
    <w:rsid w:val="00B401B7"/>
    <w:rsid w:val="00B50F29"/>
    <w:rsid w:val="00BE164E"/>
    <w:rsid w:val="00BF248A"/>
    <w:rsid w:val="00C70860"/>
    <w:rsid w:val="00C83AAB"/>
    <w:rsid w:val="00CA0BF5"/>
    <w:rsid w:val="00CF62EB"/>
    <w:rsid w:val="00D14BB3"/>
    <w:rsid w:val="00DA0D40"/>
    <w:rsid w:val="00DA657C"/>
    <w:rsid w:val="00E11B41"/>
    <w:rsid w:val="00E50441"/>
    <w:rsid w:val="00E61607"/>
    <w:rsid w:val="00E67E45"/>
    <w:rsid w:val="00EC166B"/>
    <w:rsid w:val="00EF6373"/>
    <w:rsid w:val="00F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63A"/>
  <w15:docId w15:val="{7233ED60-257F-1348-A531-AE0DA4F1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D25"/>
    <w:pPr>
      <w:keepNext/>
      <w:keepLines/>
      <w:spacing w:before="480" w:after="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a3"/>
    <w:autoRedefine/>
    <w:qFormat/>
    <w:rsid w:val="00A43262"/>
    <w:pPr>
      <w:jc w:val="center"/>
    </w:pPr>
    <w:rPr>
      <w:rFonts w:ascii="Times New Roman" w:hAnsi="Times New Roman"/>
      <w:color w:val="auto"/>
    </w:rPr>
  </w:style>
  <w:style w:type="character" w:customStyle="1" w:styleId="a3">
    <w:name w:val="Заголовок Знак"/>
    <w:basedOn w:val="a0"/>
    <w:link w:val="11"/>
    <w:rsid w:val="00A43262"/>
    <w:rPr>
      <w:rFonts w:eastAsiaTheme="majorEastAsia" w:cstheme="majorBidi"/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374D2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4">
    <w:name w:val="footnote text"/>
    <w:basedOn w:val="a"/>
    <w:link w:val="a5"/>
    <w:uiPriority w:val="99"/>
    <w:unhideWhenUsed/>
    <w:rsid w:val="007E3A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3A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3AA3"/>
    <w:rPr>
      <w:vertAlign w:val="superscript"/>
    </w:rPr>
  </w:style>
  <w:style w:type="paragraph" w:styleId="a7">
    <w:name w:val="List Paragraph"/>
    <w:basedOn w:val="a"/>
    <w:uiPriority w:val="34"/>
    <w:qFormat/>
    <w:rsid w:val="008225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64E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E164E"/>
    <w:rPr>
      <w:color w:val="605E5C"/>
      <w:shd w:val="clear" w:color="auto" w:fill="E1DFDD"/>
    </w:rPr>
  </w:style>
  <w:style w:type="paragraph" w:styleId="a9">
    <w:name w:val="Title"/>
    <w:basedOn w:val="a"/>
    <w:next w:val="a"/>
    <w:link w:val="13"/>
    <w:uiPriority w:val="10"/>
    <w:qFormat/>
    <w:rsid w:val="00BE1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9"/>
    <w:uiPriority w:val="10"/>
    <w:rsid w:val="00BE1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164E"/>
    <w:pPr>
      <w:numPr>
        <w:ilvl w:val="1"/>
      </w:numPr>
      <w:spacing w:after="160"/>
      <w:ind w:firstLine="85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BE16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c">
    <w:name w:val="Эпиграф"/>
    <w:basedOn w:val="a"/>
    <w:qFormat/>
    <w:rsid w:val="00A35D15"/>
    <w:pPr>
      <w:ind w:left="3540" w:firstLine="0"/>
    </w:pPr>
    <w:rPr>
      <w:sz w:val="24"/>
    </w:rPr>
  </w:style>
  <w:style w:type="character" w:styleId="ad">
    <w:name w:val="FollowedHyperlink"/>
    <w:basedOn w:val="a0"/>
    <w:uiPriority w:val="99"/>
    <w:semiHidden/>
    <w:unhideWhenUsed/>
    <w:rsid w:val="003D2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9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5655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1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3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7288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823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6834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717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8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sanne.org/content/lga/2014-09/the-death-of-faith-and-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usanne.org/content/lga/2013-06/mission-in-the-workplace-encouraging-access-and-transformation-through-workplace-ministry" TargetMode="External"/><Relationship Id="rId2" Type="http://schemas.openxmlformats.org/officeDocument/2006/relationships/hyperlink" Target="http://crowell.biola.edu/blog/2013/dec/11/do-economic-incentives-help-or-hinder-business-mission-practitioners/" TargetMode="External"/><Relationship Id="rId1" Type="http://schemas.openxmlformats.org/officeDocument/2006/relationships/hyperlink" Target="http://www.omsc.org/searchibm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B711-CAA5-FA45-8ECE-6DCE068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михаил дубровский</cp:lastModifiedBy>
  <cp:revision>11</cp:revision>
  <dcterms:created xsi:type="dcterms:W3CDTF">2019-03-05T01:35:00Z</dcterms:created>
  <dcterms:modified xsi:type="dcterms:W3CDTF">2019-03-08T13:49:00Z</dcterms:modified>
</cp:coreProperties>
</file>